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2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3" w14:textId="77777777" w:rsidR="001B3750" w:rsidRDefault="00B81CF8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CALENDRIER – SUPERPOUVOIRS, 2025-2027</w:t>
      </w:r>
    </w:p>
    <w:p w14:paraId="00000004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5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6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7" w14:textId="77777777" w:rsidR="001B3750" w:rsidRDefault="00B81CF8">
      <w:pP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2025 : </w:t>
      </w:r>
    </w:p>
    <w:p w14:paraId="00000008" w14:textId="77777777" w:rsidR="001B3750" w:rsidRDefault="00B81C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Janvier-février : rédaction du « prototype de catalogue de pratiques » (I. Ginot, J.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Nioche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)</w:t>
      </w:r>
    </w:p>
    <w:p w14:paraId="00000009" w14:textId="77777777" w:rsidR="001B3750" w:rsidRDefault="00B81C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Février-octobre : (I. Ginot, V.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Salvatierra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, M.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Ledrein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)</w:t>
      </w:r>
    </w:p>
    <w:p w14:paraId="0000000A" w14:textId="77777777" w:rsidR="001B3750" w:rsidRDefault="00B81CF8">
      <w:pPr>
        <w:ind w:left="708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enquête et documentation des pratiques ; déplacements sur les terrains</w:t>
      </w:r>
    </w:p>
    <w:p w14:paraId="0000000B" w14:textId="77777777" w:rsidR="001B3750" w:rsidRDefault="00B81CF8">
      <w:pPr>
        <w:ind w:left="708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enquête archives A.I.M.E.</w:t>
      </w:r>
    </w:p>
    <w:p w14:paraId="0000000C" w14:textId="77777777" w:rsidR="001B3750" w:rsidRDefault="00B81CF8">
      <w:pPr>
        <w:ind w:left="708"/>
        <w:jc w:val="both"/>
        <w:rPr>
          <w:rFonts w:ascii="Avenir" w:eastAsia="Avenir" w:hAnsi="Avenir" w:cs="Avenir"/>
          <w:color w:val="000000"/>
          <w:sz w:val="20"/>
          <w:szCs w:val="20"/>
        </w:rPr>
      </w:pP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Etudes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bibliographiques sur « art et émancipation », et sur les manuels de pratiques.</w:t>
      </w:r>
    </w:p>
    <w:p w14:paraId="0000000D" w14:textId="77777777" w:rsidR="001B3750" w:rsidRDefault="001B3750">
      <w:pPr>
        <w:ind w:left="708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0E" w14:textId="77777777" w:rsidR="001B3750" w:rsidRDefault="00B81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Automne 2025 - 2 semaines de résidence de recherche-création : SUPERPOUV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OIRS (I. Ginot, J.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Nioche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, 1 auteure/musicienne )</w:t>
      </w:r>
    </w:p>
    <w:p w14:paraId="0000000F" w14:textId="77777777" w:rsidR="001B3750" w:rsidRDefault="00B81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Réunions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Bodystormings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 : avril (Nantes), mai (Montpellier, Paris), juin (Nantes, Paris)</w:t>
      </w:r>
    </w:p>
    <w:p w14:paraId="00000010" w14:textId="77777777" w:rsidR="001B3750" w:rsidRDefault="00B81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1</w:t>
      </w:r>
      <w:r>
        <w:rPr>
          <w:rFonts w:ascii="Avenir" w:eastAsia="Avenir" w:hAnsi="Avenir" w:cs="Avenir"/>
          <w:color w:val="000000"/>
          <w:sz w:val="20"/>
          <w:szCs w:val="20"/>
          <w:vertAlign w:val="superscript"/>
        </w:rPr>
        <w:t>er</w:t>
      </w:r>
      <w:r>
        <w:rPr>
          <w:rFonts w:ascii="Avenir" w:eastAsia="Avenir" w:hAnsi="Avenir" w:cs="Avenir"/>
          <w:color w:val="000000"/>
          <w:sz w:val="20"/>
          <w:szCs w:val="20"/>
        </w:rPr>
        <w:t xml:space="preserve"> février, 3 février, 29 avril :  Mouvements engagés, Ménagerie de Verre</w:t>
      </w:r>
    </w:p>
    <w:p w14:paraId="00000011" w14:textId="77777777" w:rsidR="001B3750" w:rsidRDefault="00B81C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Décembre 2025 : constitution d’un corpus de ressources documentaires issues de l’enquête, pour la suite de la recherche.</w:t>
      </w:r>
    </w:p>
    <w:p w14:paraId="00000012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13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14" w14:textId="77777777" w:rsidR="001B3750" w:rsidRDefault="00B81CF8">
      <w:pP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2026 : </w:t>
      </w:r>
    </w:p>
    <w:p w14:paraId="00000015" w14:textId="77777777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Toute l’année : analyse des données de l’enquête</w:t>
      </w:r>
    </w:p>
    <w:p w14:paraId="00000016" w14:textId="77777777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1 er trimestre – 2 semaines de Résidence au CNDC ANGERS pédagogie et créatio</w:t>
      </w:r>
      <w:r>
        <w:rPr>
          <w:rFonts w:ascii="Avenir" w:eastAsia="Avenir" w:hAnsi="Avenir" w:cs="Avenir"/>
          <w:color w:val="000000"/>
          <w:sz w:val="20"/>
          <w:szCs w:val="20"/>
        </w:rPr>
        <w:t>n : mise à l’épreuve de SUPERPOUVOIRS et  « l’anti-manuel » avec les élèves de l’école supérieure, dans le cadre de leur formation à la médiation (2025 -2026)</w:t>
      </w:r>
    </w:p>
    <w:p w14:paraId="00000017" w14:textId="77777777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4 semaines de Résidence (Nantes, Paris</w:t>
      </w:r>
      <w:r>
        <w:rPr>
          <w:rFonts w:ascii="Avenir" w:eastAsia="Avenir" w:hAnsi="Avenir" w:cs="Avenir"/>
          <w:sz w:val="20"/>
          <w:szCs w:val="20"/>
        </w:rPr>
        <w:t xml:space="preserve">, Angers) </w:t>
      </w:r>
      <w:r>
        <w:rPr>
          <w:rFonts w:ascii="Avenir" w:eastAsia="Avenir" w:hAnsi="Avenir" w:cs="Avenir"/>
          <w:color w:val="000000"/>
          <w:sz w:val="20"/>
          <w:szCs w:val="20"/>
        </w:rPr>
        <w:t>de recherche création : SUPERPOUVOIRS, la conférence performée</w:t>
      </w:r>
    </w:p>
    <w:p w14:paraId="00000018" w14:textId="77777777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Juin 2026 : Création SUPERPOUVOIRS, Festival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June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</w:rPr>
        <w:t>Events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</w:rPr>
        <w:t>, Paris-Vincennes</w:t>
      </w:r>
    </w:p>
    <w:p w14:paraId="00000019" w14:textId="67287374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1 ou 2 dates à confirmer – représentations de SUPERPOUVOIRS aux journées ARTEC</w:t>
      </w:r>
    </w:p>
    <w:p w14:paraId="15E20D79" w14:textId="6543E3D3" w:rsidR="001011A6" w:rsidRDefault="001011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Dates à confirmer : diffusion de SUPERPOUVOIRS autres réseaux</w:t>
      </w:r>
    </w:p>
    <w:p w14:paraId="0000001A" w14:textId="516F6E18" w:rsidR="001B3750" w:rsidRDefault="00B81C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4 dates à confirmer</w:t>
      </w:r>
      <w:r>
        <w:rPr>
          <w:rFonts w:ascii="Avenir" w:eastAsia="Avenir" w:hAnsi="Avenir" w:cs="Avenir"/>
          <w:color w:val="000000"/>
          <w:sz w:val="20"/>
          <w:szCs w:val="20"/>
        </w:rPr>
        <w:t> : séminaire Mouveme</w:t>
      </w:r>
      <w:r>
        <w:rPr>
          <w:rFonts w:ascii="Avenir" w:eastAsia="Avenir" w:hAnsi="Avenir" w:cs="Avenir"/>
          <w:color w:val="000000"/>
          <w:sz w:val="20"/>
          <w:szCs w:val="20"/>
        </w:rPr>
        <w:t>nts engagés, ménagerie de Verre</w:t>
      </w:r>
    </w:p>
    <w:p w14:paraId="0000001B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1C" w14:textId="77777777" w:rsidR="001B3750" w:rsidRDefault="00B81CF8">
      <w:pPr>
        <w:jc w:val="both"/>
        <w:rPr>
          <w:rFonts w:ascii="Avenir" w:eastAsia="Avenir" w:hAnsi="Avenir" w:cs="Avenir"/>
          <w:b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2027 : </w:t>
      </w:r>
    </w:p>
    <w:p w14:paraId="0000001D" w14:textId="295EB4BE" w:rsidR="001B3750" w:rsidRDefault="00B81C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4 dates à confirmer</w:t>
      </w:r>
      <w:bookmarkStart w:id="0" w:name="_GoBack"/>
      <w:bookmarkEnd w:id="0"/>
      <w:r>
        <w:rPr>
          <w:rFonts w:ascii="Avenir" w:eastAsia="Avenir" w:hAnsi="Avenir" w:cs="Avenir"/>
          <w:color w:val="000000"/>
          <w:sz w:val="20"/>
          <w:szCs w:val="20"/>
        </w:rPr>
        <w:t> : séminaire Mouvements engagés, ménagerie de Verre</w:t>
      </w:r>
    </w:p>
    <w:p w14:paraId="14404FEA" w14:textId="0D3BFD41" w:rsidR="001011A6" w:rsidRPr="001011A6" w:rsidRDefault="001011A6" w:rsidP="001011A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Dates à confirmer : diffusion de SUPERPOUVOIRS autres réseaux</w:t>
      </w:r>
    </w:p>
    <w:p w14:paraId="0000001E" w14:textId="77777777" w:rsidR="001B3750" w:rsidRDefault="00B81C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 xml:space="preserve">Toute l’année - Rédaction / publications intermédiaires : </w:t>
      </w:r>
      <w:r>
        <w:rPr>
          <w:rFonts w:ascii="Avenir" w:eastAsia="Avenir" w:hAnsi="Avenir" w:cs="Avenir"/>
          <w:i/>
          <w:color w:val="000000"/>
          <w:sz w:val="20"/>
          <w:szCs w:val="20"/>
        </w:rPr>
        <w:t>Pour un anti-manuel …</w:t>
      </w:r>
    </w:p>
    <w:p w14:paraId="0000001F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0000020" w14:textId="77777777" w:rsidR="001B3750" w:rsidRDefault="001B3750">
      <w:pPr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sectPr w:rsidR="001B3750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A4C4C" w14:textId="77777777" w:rsidR="00B81CF8" w:rsidRDefault="00B81CF8">
      <w:r>
        <w:separator/>
      </w:r>
    </w:p>
  </w:endnote>
  <w:endnote w:type="continuationSeparator" w:id="0">
    <w:p w14:paraId="0D2BE89B" w14:textId="77777777" w:rsidR="00B81CF8" w:rsidRDefault="00B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2000503020000020003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1B3750" w:rsidRDefault="00B81C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3" w14:textId="77777777" w:rsidR="001B3750" w:rsidRDefault="001B37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0B931741" w:rsidR="001B3750" w:rsidRDefault="00B81C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11A6">
      <w:rPr>
        <w:color w:val="000000"/>
      </w:rPr>
      <w:fldChar w:fldCharType="separate"/>
    </w:r>
    <w:r w:rsidR="001011A6">
      <w:rPr>
        <w:noProof/>
        <w:color w:val="000000"/>
      </w:rPr>
      <w:t>1</w:t>
    </w:r>
    <w:r>
      <w:rPr>
        <w:color w:val="000000"/>
      </w:rPr>
      <w:fldChar w:fldCharType="end"/>
    </w:r>
  </w:p>
  <w:p w14:paraId="00000025" w14:textId="77777777" w:rsidR="001B3750" w:rsidRDefault="001B37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3CD8" w14:textId="77777777" w:rsidR="00B81CF8" w:rsidRDefault="00B81CF8">
      <w:r>
        <w:separator/>
      </w:r>
    </w:p>
  </w:footnote>
  <w:footnote w:type="continuationSeparator" w:id="0">
    <w:p w14:paraId="3BB5AD63" w14:textId="77777777" w:rsidR="00B81CF8" w:rsidRDefault="00B8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1B3750" w:rsidRDefault="001B375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F68"/>
    <w:multiLevelType w:val="multilevel"/>
    <w:tmpl w:val="3FF29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E12D9C"/>
    <w:multiLevelType w:val="multilevel"/>
    <w:tmpl w:val="F800A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C41584"/>
    <w:multiLevelType w:val="multilevel"/>
    <w:tmpl w:val="29587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4E2CAA"/>
    <w:multiLevelType w:val="multilevel"/>
    <w:tmpl w:val="57B89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50"/>
    <w:rsid w:val="001011A6"/>
    <w:rsid w:val="001B3750"/>
    <w:rsid w:val="00B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2C3A5"/>
  <w15:docId w15:val="{AC655AF5-C9A1-C041-831C-10B3674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76" w:lineRule="auto"/>
      <w:outlineLvl w:val="3"/>
    </w:pPr>
    <w:rPr>
      <w:rFonts w:ascii="Cambria" w:eastAsia="Cambria" w:hAnsi="Cambria" w:cs="Cambria"/>
      <w:b/>
      <w:i/>
      <w:color w:val="4F81BD"/>
      <w:sz w:val="22"/>
      <w:szCs w:val="22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1453</Characters>
  <Application>Microsoft Office Word</Application>
  <DocSecurity>0</DocSecurity>
  <Lines>25</Lines>
  <Paragraphs>9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Isabelle G</cp:lastModifiedBy>
  <cp:revision>2</cp:revision>
  <dcterms:created xsi:type="dcterms:W3CDTF">2024-09-29T09:51:00Z</dcterms:created>
  <dcterms:modified xsi:type="dcterms:W3CDTF">2024-09-29T09:53:00Z</dcterms:modified>
</cp:coreProperties>
</file>