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4BE68EF3" w14:textId="781B7720">
      <w:pPr>
        <w:spacing/>
        <w:ind/>
        <w:jc w:val="center"/>
        <w:rPr>
          <w:rFonts w:ascii="Circular Pro Book" w:hAnsi="Circular Pro Book" w:cs="Circular Pro Book"/>
          <w:b/>
          <w:color w:val="00b383"/>
          <w:sz w:val="36"/>
          <w:szCs w:val="36"/>
        </w:rPr>
      </w:pPr>
      <w:r>
        <w:rPr>
          <w:rFonts w:ascii="Circular ArTeC" w:hAnsi="Circular ArTeC" w:cs="Circular ArTeC"/>
          <w:bCs/>
          <w:color w:val="26358b"/>
          <w:sz w:val="36"/>
          <w:szCs w:val="36"/>
        </w:rPr>
        <w:t xml:space="preserve">Appel à projets</w:t>
      </w:r>
      <w:r>
        <w:rPr>
          <w:rFonts w:ascii="Circular ArTeC" w:hAnsi="Circular ArTeC" w:cs="Circular ArTeC"/>
          <w:bCs/>
          <w:color w:val="26358b"/>
          <w:sz w:val="36"/>
          <w:szCs w:val="36"/>
        </w:rPr>
        <w:t xml:space="preserve"> 2027</w:t>
      </w:r>
      <w:r>
        <w:rPr>
          <w:rFonts w:ascii="Circular Pro Book" w:hAnsi="Circular Pro Book" w:cs="Circular Pro Book"/>
          <w:b/>
          <w:color w:val="00b383"/>
          <w:sz w:val="36"/>
          <w:szCs w:val="36"/>
        </w:rPr>
      </w:r>
    </w:p>
    <w:p w14:paraId="155B6E6B" w14:textId="77777777">
      <w:pPr>
        <w:spacing/>
        <w:ind/>
        <w:jc w:val="center"/>
        <w:rPr>
          <w:rFonts w:ascii="Circular Pro Book" w:hAnsi="Circular Pro Book" w:cs="Circular Pro Book"/>
          <w:b/>
          <w:color w:val="00b383"/>
          <w:sz w:val="36"/>
          <w:szCs w:val="36"/>
        </w:rPr>
      </w:pPr>
      <w:r>
        <w:rPr>
          <w:rFonts w:ascii="Circular ArTeC" w:hAnsi="Circular ArTeC" w:cs="Circular ArTeC"/>
          <w:bCs/>
          <w:color w:val="26358b"/>
          <w:sz w:val="36"/>
          <w:szCs w:val="36"/>
        </w:rPr>
        <w:t xml:space="preserve">Projets collaboratifs entre </w:t>
      </w:r>
      <w:r>
        <w:rPr>
          <w:rFonts w:ascii="Circular ArTeC" w:hAnsi="Circular ArTeC" w:cs="Circular ArTeC"/>
          <w:bCs/>
          <w:color w:val="26358b"/>
          <w:sz w:val="36"/>
          <w:szCs w:val="36"/>
        </w:rPr>
        <w:t xml:space="preserve">doctorant</w:t>
      </w:r>
      <w:r>
        <w:rPr>
          <w:rFonts w:ascii="Circular ArTeC" w:hAnsi="Circular ArTeC" w:cs="Circular ArTeC"/>
          <w:bCs/>
          <w:color w:val="26358b"/>
          <w:sz w:val="36"/>
          <w:szCs w:val="36"/>
        </w:rPr>
        <w:t xml:space="preserve">·</w:t>
      </w:r>
      <w:r>
        <w:rPr>
          <w:rFonts w:ascii="Circular ArTeC" w:hAnsi="Circular ArTeC" w:cs="Circular ArTeC"/>
          <w:bCs/>
          <w:color w:val="26358b"/>
          <w:sz w:val="36"/>
          <w:szCs w:val="36"/>
        </w:rPr>
        <w:t xml:space="preserve">es</w:t>
      </w:r>
      <w:r>
        <w:rPr>
          <w:rFonts w:ascii="Circular Pro Book" w:hAnsi="Circular Pro Book" w:cs="Circular Pro Book"/>
          <w:b/>
          <w:color w:val="00b383"/>
          <w:sz w:val="36"/>
          <w:szCs w:val="36"/>
        </w:rPr>
      </w:r>
    </w:p>
    <w:p w14:paraId="361F4C0C" w14:textId="5DAEC8D5">
      <w:pPr>
        <w:spacing/>
        <w:ind/>
        <w:jc w:val="center"/>
        <w:rPr>
          <w:rFonts w:ascii="Circular Pro Book" w:hAnsi="Circular Pro Book" w:cs="Circular Pro Book"/>
          <w:b/>
          <w:color w:val="00b383"/>
          <w:sz w:val="36"/>
          <w:szCs w:val="36"/>
        </w:rPr>
      </w:pPr>
      <w:r>
        <w:rPr>
          <w:rFonts w:ascii="Circular ArTeC" w:hAnsi="Circular ArTeC" w:cs="Circular ArTeC"/>
          <w:bCs/>
          <w:color w:val="26358b"/>
          <w:sz w:val="36"/>
          <w:szCs w:val="36"/>
        </w:rPr>
        <w:t xml:space="preserve">Projets de création doctorale</w:t>
      </w:r>
      <w:r>
        <w:rPr>
          <w:rFonts w:ascii="Circular Pro Book" w:hAnsi="Circular Pro Book" w:cs="Circular Pro Book"/>
          <w:b/>
          <w:color w:val="00b383"/>
          <w:sz w:val="36"/>
          <w:szCs w:val="36"/>
        </w:rPr>
      </w:r>
    </w:p>
    <w:p w14:paraId="695A3A83" w14:textId="77777777">
      <w:pPr>
        <w:spacing/>
        <w:ind/>
        <w:rPr>
          <w:rFonts w:ascii="Circular Pro Book" w:hAnsi="Circular Pro Book" w:eastAsia="Poppins Medium" w:cs="Circular Pro Book"/>
          <w:b/>
          <w:smallCaps/>
          <w:color w:val="000000"/>
          <w:sz w:val="22"/>
          <w:szCs w:val="22"/>
        </w:rPr>
      </w:pPr>
      <w:r>
        <w:rPr>
          <w:rFonts w:ascii="Circular Pro Book" w:hAnsi="Circular Pro Book" w:eastAsia="Poppins Medium" w:cs="Circular Pro Book"/>
          <w:b/>
          <w:smallCaps/>
          <w:color w:val="000000"/>
          <w:sz w:val="22"/>
          <w:szCs w:val="22"/>
        </w:rPr>
      </w:r>
      <w:r>
        <w:rPr>
          <w:rFonts w:ascii="Circular Pro Book" w:hAnsi="Circular Pro Book" w:eastAsia="Poppins Medium" w:cs="Circular Pro Book"/>
          <w:b/>
          <w:smallCaps/>
          <w:color w:val="000000"/>
          <w:sz w:val="22"/>
          <w:szCs w:val="22"/>
        </w:rPr>
      </w:r>
    </w:p>
    <w:p w14:paraId="600E8FDD" w14:textId="6E681045">
      <w:pPr>
        <w:spacing/>
        <w:ind/>
        <w:jc w:val="center"/>
        <w:rPr>
          <w:rFonts w:ascii="Circular Pro Book" w:hAnsi="Circular Pro Book" w:cs="Circular Pro Book"/>
          <w:b/>
          <w:color w:val="00b383"/>
          <w:sz w:val="36"/>
          <w:szCs w:val="36"/>
        </w:rPr>
      </w:pPr>
      <w:r>
        <w:rPr>
          <w:rStyle w:val="795"/>
          <w:rFonts w:ascii="Futura Medium" w:hAnsi="Futura Medium" w:cs="Futura Medium"/>
          <w:color w:val="00a083"/>
          <w:sz w:val="22"/>
          <w:szCs w:val="22"/>
        </w:rPr>
        <w:t xml:space="preserve">Dossiers à déposer </w:t>
      </w:r>
      <w:r>
        <w:rPr>
          <w:rStyle w:val="795"/>
          <w:rFonts w:ascii="Futura Medium" w:hAnsi="Futura Medium" w:cs="Futura Medium"/>
          <w:color w:val="00a083"/>
          <w:sz w:val="22"/>
          <w:szCs w:val="22"/>
        </w:rPr>
        <w:t xml:space="preserve">avant le </w:t>
      </w:r>
      <w:r>
        <w:rPr>
          <w:rStyle w:val="795"/>
          <w:rFonts w:ascii="Futura Medium" w:hAnsi="Futura Medium" w:cs="Futura Medium"/>
          <w:b/>
          <w:color w:val="00a083"/>
          <w:sz w:val="22"/>
          <w:szCs w:val="22"/>
        </w:rPr>
        <w:t xml:space="preserve">1</w:t>
      </w:r>
      <w:r>
        <w:rPr>
          <w:rStyle w:val="795"/>
          <w:rFonts w:ascii="Futura Medium" w:hAnsi="Futura Medium" w:cs="Futura Medium"/>
          <w:b/>
          <w:color w:val="00a083"/>
          <w:sz w:val="22"/>
          <w:szCs w:val="22"/>
        </w:rPr>
        <w:t xml:space="preserve">1</w:t>
      </w:r>
      <w:r>
        <w:rPr>
          <w:rStyle w:val="795"/>
          <w:rFonts w:ascii="Futura Medium" w:hAnsi="Futura Medium" w:cs="Futura Medium"/>
          <w:b/>
          <w:color w:val="00a083"/>
          <w:sz w:val="22"/>
          <w:szCs w:val="22"/>
        </w:rPr>
        <w:t xml:space="preserve"> janvier 202</w:t>
      </w:r>
      <w:r>
        <w:rPr>
          <w:rStyle w:val="795"/>
          <w:rFonts w:ascii="Futura Medium" w:hAnsi="Futura Medium" w:cs="Futura Medium"/>
          <w:b/>
          <w:color w:val="00a083"/>
          <w:sz w:val="22"/>
          <w:szCs w:val="22"/>
        </w:rPr>
        <w:t xml:space="preserve">7</w:t>
      </w:r>
      <w:r>
        <w:rPr>
          <w:rStyle w:val="795"/>
          <w:rFonts w:ascii="Futura Medium" w:hAnsi="Futura Medium" w:cs="Futura Medium"/>
          <w:b/>
          <w:color w:val="00a083"/>
          <w:sz w:val="22"/>
          <w:szCs w:val="22"/>
        </w:rPr>
        <w:t xml:space="preserve"> à </w:t>
      </w:r>
      <w:r>
        <w:rPr>
          <w:rStyle w:val="795"/>
          <w:rFonts w:ascii="Futura Medium" w:hAnsi="Futura Medium" w:cs="Futura Medium"/>
          <w:b/>
          <w:color w:val="00a083"/>
          <w:sz w:val="22"/>
          <w:szCs w:val="22"/>
        </w:rPr>
        <w:t xml:space="preserve">midi (heure française)</w:t>
      </w:r>
      <w:r>
        <w:rPr>
          <w:rStyle w:val="795"/>
          <w:rFonts w:ascii="Futura Medium" w:hAnsi="Futura Medium" w:cs="Futura Medium"/>
          <w:b/>
          <w:color w:val="00a083"/>
          <w:sz w:val="22"/>
          <w:szCs w:val="22"/>
        </w:rPr>
        <w:t xml:space="preserve"> :</w:t>
      </w:r>
      <w:r>
        <w:rPr>
          <w:rStyle w:val="795"/>
          <w:rFonts w:ascii="Futura Medium" w:hAnsi="Futura Medium" w:cs="Futura Medium"/>
          <w:color w:val="00a083"/>
          <w:sz w:val="22"/>
          <w:szCs w:val="22"/>
        </w:rPr>
        <w:br/>
      </w:r>
      <w:r>
        <w:rPr>
          <w:rFonts w:ascii="Circular Pro Book" w:hAnsi="Circular Pro Book" w:cs="Circular Pro Book"/>
          <w:b/>
          <w:color w:val="00b383"/>
          <w:sz w:val="36"/>
          <w:szCs w:val="36"/>
        </w:rPr>
        <w:br/>
      </w:r>
      <w:r>
        <w:rPr>
          <w:rFonts w:ascii="Circular Pro Book" w:hAnsi="Circular Pro Book" w:cs="Circular Pro Book"/>
          <w:b/>
          <w:sz w:val="36"/>
          <w:szCs w:val="36"/>
        </w:rPr>
      </w:r>
      <w:hyperlink r:id="rId12" w:tooltip="https://kdrive.eur-artec.fr/app/collaborate/1045789/75677add-41da-4ea5-9906-f97f40ae1503" w:history="1">
        <w:r>
          <w:rPr>
            <w:rStyle w:val="795"/>
            <w:rFonts w:ascii="Circular Pro Book" w:hAnsi="Circular Pro Book" w:cs="Circular Pro Book"/>
            <w:b/>
            <w:sz w:val="36"/>
            <w:szCs w:val="36"/>
          </w:rPr>
          <w:t xml:space="preserve">Boîte de dépôt</w:t>
        </w:r>
      </w:hyperlink>
      <w:r>
        <w:rPr>
          <w:rFonts w:ascii="Circular Pro Book" w:hAnsi="Circular Pro Book" w:cs="Circular Pro Book"/>
          <w:b/>
          <w:sz w:val="36"/>
          <w:szCs w:val="36"/>
        </w:rPr>
      </w:r>
      <w:r>
        <w:rPr>
          <w:rFonts w:ascii="Circular Pro Book" w:hAnsi="Circular Pro Book" w:cs="Circular Pro Book"/>
          <w:b/>
          <w:color w:val="00b383"/>
          <w:sz w:val="36"/>
          <w:szCs w:val="36"/>
        </w:rPr>
      </w:r>
    </w:p>
    <w:p w14:paraId="5BD55E5C" w14:textId="77777777">
      <w:pPr>
        <w:spacing/>
        <w:ind/>
        <w:jc w:val="both"/>
        <w:rPr>
          <w:rFonts w:asciiTheme="minorHAnsi" w:hAnsiTheme="minorHAnsi" w:cstheme="minorHAnsi"/>
        </w:rPr>
      </w:pPr>
      <w:r>
        <w:rPr>
          <w:rFonts w:asciiTheme="minorHAnsi" w:hAnsiTheme="minorHAnsi" w:cstheme="minorHAnsi"/>
        </w:rPr>
      </w:r>
      <w:r>
        <w:rPr>
          <w:rFonts w:asciiTheme="minorHAnsi" w:hAnsiTheme="minorHAnsi" w:cstheme="minorHAnsi"/>
        </w:rPr>
      </w:r>
    </w:p>
    <w:p w14:paraId="783F46FB" w14:textId="338F38C7">
      <w:pPr>
        <w:spacing/>
        <w:ind/>
        <w:jc w:val="both"/>
        <w:rPr>
          <w:rFonts w:ascii="Arial" w:hAnsi="Arial" w:cs="Arial"/>
        </w:rPr>
      </w:pPr>
      <w:r>
        <w:rPr>
          <w:rFonts w:ascii="Arial" w:hAnsi="Arial" w:cs="Arial"/>
        </w:rPr>
        <w:t xml:space="preserve">ArTeC</w:t>
      </w:r>
      <w:r>
        <w:rPr>
          <w:rFonts w:ascii="Arial" w:hAnsi="Arial" w:cs="Arial"/>
        </w:rPr>
        <w:t xml:space="preserve"> soutient les doctorant.es des campus de</w:t>
      </w:r>
      <w:r>
        <w:rPr>
          <w:rFonts w:ascii="Arial" w:hAnsi="Arial" w:cs="Arial"/>
        </w:rPr>
        <w:t xml:space="preserve">s universités </w:t>
      </w:r>
      <w:r>
        <w:rPr>
          <w:rFonts w:ascii="Arial" w:hAnsi="Arial" w:cs="Arial"/>
        </w:rPr>
        <w:t xml:space="preserve">Paris 8 et Paris Nanterre en les aidant à monter des projets portant sur des thématiques qui croisent les </w:t>
      </w:r>
      <w:r>
        <w:rPr>
          <w:rFonts w:ascii="Arial" w:hAnsi="Arial" w:cs="Arial"/>
        </w:rPr>
        <w:t xml:space="preserve">a</w:t>
      </w:r>
      <w:r>
        <w:rPr>
          <w:rFonts w:ascii="Arial" w:hAnsi="Arial" w:cs="Arial"/>
        </w:rPr>
        <w:t xml:space="preserve">rts, les </w:t>
      </w:r>
      <w:r>
        <w:rPr>
          <w:rFonts w:ascii="Arial" w:hAnsi="Arial" w:cs="Arial"/>
        </w:rPr>
        <w:t xml:space="preserve">t</w:t>
      </w:r>
      <w:r>
        <w:rPr>
          <w:rFonts w:ascii="Arial" w:hAnsi="Arial" w:cs="Arial"/>
        </w:rPr>
        <w:t xml:space="preserve">echnologies, le numérique, les médiations humaines et la </w:t>
      </w:r>
      <w:r>
        <w:rPr>
          <w:rFonts w:ascii="Arial" w:hAnsi="Arial" w:cs="Arial"/>
        </w:rPr>
        <w:t xml:space="preserve">c</w:t>
      </w:r>
      <w:r>
        <w:rPr>
          <w:rFonts w:ascii="Arial" w:hAnsi="Arial" w:cs="Arial"/>
        </w:rPr>
        <w:t xml:space="preserve">réation</w:t>
      </w:r>
      <w:r>
        <w:rPr>
          <w:rFonts w:ascii="Arial" w:hAnsi="Arial" w:cs="Arial"/>
        </w:rPr>
        <w:t xml:space="preserve">, </w:t>
      </w:r>
      <w:r>
        <w:rPr>
          <w:rFonts w:ascii="Arial" w:hAnsi="Arial" w:cs="Arial"/>
        </w:rPr>
        <w:t xml:space="preserve">et </w:t>
      </w:r>
      <w:r>
        <w:rPr>
          <w:rFonts w:ascii="Arial" w:hAnsi="Arial" w:cs="Arial"/>
        </w:rPr>
        <w:t xml:space="preserve">qui s’inscrivent dans au moins l’un des trois axes de recherche ci-dessous :</w:t>
      </w:r>
      <w:r>
        <w:rPr>
          <w:rFonts w:ascii="Arial" w:hAnsi="Arial" w:cs="Arial"/>
        </w:rPr>
      </w:r>
    </w:p>
    <w:p w14:paraId="44469C74" w14:textId="77777777">
      <w:pPr>
        <w:spacing/>
        <w:ind/>
        <w:jc w:val="both"/>
        <w:rPr>
          <w:rFonts w:ascii="Arial" w:hAnsi="Arial" w:cs="Arial"/>
        </w:rPr>
      </w:pPr>
      <w:r>
        <w:rPr>
          <w:rFonts w:ascii="Arial" w:hAnsi="Arial" w:cs="Arial"/>
        </w:rPr>
      </w:r>
      <w:r>
        <w:rPr>
          <w:rFonts w:ascii="Arial" w:hAnsi="Arial" w:cs="Arial"/>
        </w:rPr>
      </w:r>
    </w:p>
    <w:p w14:paraId="2E930BC3" w14:textId="77777777">
      <w:pPr>
        <w:pStyle w:val="807"/>
        <w:numPr>
          <w:ilvl w:val="0"/>
          <w:numId w:val="8"/>
        </w:numPr>
        <w:spacing/>
        <w:ind/>
        <w:jc w:val="both"/>
        <w:rPr>
          <w:rFonts w:ascii="Arial" w:hAnsi="Arial" w:cs="Arial"/>
        </w:rPr>
      </w:pPr>
      <w:r>
        <w:rPr>
          <w:rFonts w:ascii="Arial" w:hAnsi="Arial" w:cs="Arial"/>
        </w:rPr>
        <w:t xml:space="preserve">La création comme activité de recherche</w:t>
      </w:r>
      <w:r>
        <w:rPr>
          <w:rFonts w:ascii="Arial" w:hAnsi="Arial" w:cs="Arial"/>
        </w:rPr>
      </w:r>
    </w:p>
    <w:p w14:paraId="5A3705FD" w14:textId="77777777">
      <w:pPr>
        <w:pStyle w:val="807"/>
        <w:numPr>
          <w:ilvl w:val="0"/>
          <w:numId w:val="8"/>
        </w:numPr>
        <w:spacing/>
        <w:ind/>
        <w:jc w:val="both"/>
        <w:rPr>
          <w:rFonts w:ascii="Arial" w:hAnsi="Arial" w:cs="Arial"/>
        </w:rPr>
      </w:pPr>
      <w:r>
        <w:rPr>
          <w:rFonts w:ascii="Arial" w:hAnsi="Arial" w:cs="Arial"/>
        </w:rPr>
        <w:t xml:space="preserve">Les nouveaux modes d’écritures et de publications</w:t>
      </w:r>
      <w:r>
        <w:rPr>
          <w:rFonts w:ascii="Arial" w:hAnsi="Arial" w:cs="Arial"/>
        </w:rPr>
      </w:r>
    </w:p>
    <w:p w14:paraId="0BEDA610" w14:textId="0AB9731F">
      <w:pPr>
        <w:pStyle w:val="807"/>
        <w:numPr>
          <w:ilvl w:val="0"/>
          <w:numId w:val="8"/>
        </w:numPr>
        <w:spacing/>
        <w:ind/>
        <w:jc w:val="both"/>
        <w:rPr>
          <w:rFonts w:ascii="Arial" w:hAnsi="Arial" w:cs="Arial"/>
        </w:rPr>
      </w:pPr>
      <w:r>
        <w:rPr>
          <w:rFonts w:ascii="Arial" w:hAnsi="Arial" w:cs="Arial"/>
        </w:rPr>
        <w:t xml:space="preserve">Technologies et médiations humaines</w:t>
      </w:r>
      <w:r>
        <w:rPr>
          <w:rFonts w:ascii="Arial" w:hAnsi="Arial" w:cs="Arial"/>
        </w:rPr>
      </w:r>
    </w:p>
    <w:p w14:paraId="07821B65" w14:textId="77777777">
      <w:pPr>
        <w:pStyle w:val="807"/>
        <w:spacing/>
        <w:ind/>
        <w:jc w:val="both"/>
        <w:rPr>
          <w:rFonts w:ascii="Arial" w:hAnsi="Arial" w:cs="Arial"/>
        </w:rPr>
      </w:pPr>
      <w:r>
        <w:rPr>
          <w:rFonts w:ascii="Arial" w:hAnsi="Arial" w:cs="Arial"/>
        </w:rPr>
      </w:r>
      <w:r>
        <w:rPr>
          <w:rFonts w:ascii="Arial" w:hAnsi="Arial" w:cs="Arial"/>
        </w:rPr>
      </w:r>
    </w:p>
    <w:p w14:paraId="5199ED06" w14:textId="63ECEFC5">
      <w:pPr>
        <w:spacing/>
        <w:ind/>
        <w:jc w:val="both"/>
        <w:rPr>
          <w:rFonts w:ascii="Arial" w:hAnsi="Arial" w:cs="Arial"/>
          <w:b/>
          <w:color w:val="ff0000"/>
        </w:rPr>
      </w:pPr>
      <w:r>
        <w:rPr>
          <w:rFonts w:ascii="Arial" w:hAnsi="Arial" w:cs="Arial"/>
          <w:b/>
          <w:color w:val="ff0000"/>
        </w:rPr>
        <w:t xml:space="preserve">L’appel</w:t>
      </w:r>
      <w:r>
        <w:rPr>
          <w:rFonts w:ascii="Arial" w:hAnsi="Arial" w:cs="Arial"/>
          <w:b/>
          <w:color w:val="ff0000"/>
        </w:rPr>
        <w:t xml:space="preserve"> à projets se divise en deux axes :</w:t>
      </w:r>
      <w:r>
        <w:rPr>
          <w:rFonts w:ascii="Arial" w:hAnsi="Arial" w:cs="Arial"/>
          <w:b/>
          <w:color w:val="ff0000"/>
        </w:rPr>
      </w:r>
    </w:p>
    <w:p w14:paraId="79FB0493" w14:textId="77777777">
      <w:pPr>
        <w:spacing/>
        <w:ind/>
        <w:jc w:val="both"/>
        <w:rPr>
          <w:rFonts w:ascii="Arial" w:hAnsi="Arial" w:cs="Arial"/>
          <w:b/>
          <w:color w:val="ff0000"/>
        </w:rPr>
      </w:pPr>
      <w:r>
        <w:rPr>
          <w:rFonts w:ascii="Arial" w:hAnsi="Arial" w:cs="Arial"/>
          <w:b/>
          <w:color w:val="ff0000"/>
        </w:rPr>
      </w:r>
      <w:r>
        <w:rPr>
          <w:rFonts w:ascii="Arial" w:hAnsi="Arial" w:cs="Arial"/>
          <w:b/>
          <w:color w:val="ff0000"/>
        </w:rPr>
      </w:r>
    </w:p>
    <w:p w14:paraId="5B37D3BE" w14:textId="315A80E2">
      <w:pPr>
        <w:pStyle w:val="807"/>
        <w:numPr>
          <w:ilvl w:val="0"/>
          <w:numId w:val="10"/>
        </w:numPr>
        <w:spacing/>
        <w:ind/>
        <w:jc w:val="both"/>
        <w:rPr>
          <w:rFonts w:ascii="Arial" w:hAnsi="Arial" w:cs="Arial"/>
          <w:b/>
        </w:rPr>
      </w:pPr>
      <w:r>
        <w:rPr>
          <w:rFonts w:ascii="Arial" w:hAnsi="Arial" w:cs="Arial"/>
          <w:b/>
        </w:rPr>
        <w:t xml:space="preserve">Appel </w:t>
      </w:r>
      <w:r>
        <w:rPr>
          <w:rFonts w:ascii="Arial" w:hAnsi="Arial" w:cs="Arial"/>
          <w:b/>
        </w:rPr>
        <w:t xml:space="preserve">à projets collaboratifs</w:t>
      </w:r>
      <w:r>
        <w:rPr>
          <w:rFonts w:ascii="Arial" w:hAnsi="Arial" w:cs="Arial"/>
          <w:b/>
        </w:rPr>
        <w:t xml:space="preserve"> (événements ou publications scientifiques)</w:t>
      </w:r>
      <w:r>
        <w:rPr>
          <w:rFonts w:ascii="Arial" w:hAnsi="Arial" w:cs="Arial"/>
          <w:b/>
        </w:rPr>
        <w:t xml:space="preserve"> : pages 2-4</w:t>
      </w:r>
      <w:r>
        <w:rPr>
          <w:rFonts w:ascii="Arial" w:hAnsi="Arial" w:cs="Arial"/>
          <w:b/>
        </w:rPr>
      </w:r>
    </w:p>
    <w:p w14:paraId="3C4B2DFE" w14:textId="77777777">
      <w:pPr>
        <w:pStyle w:val="807"/>
        <w:spacing/>
        <w:ind/>
        <w:jc w:val="both"/>
        <w:rPr>
          <w:rFonts w:ascii="Arial" w:hAnsi="Arial" w:cs="Arial"/>
          <w:b/>
        </w:rPr>
      </w:pPr>
      <w:r>
        <w:rPr>
          <w:rFonts w:ascii="Arial" w:hAnsi="Arial" w:cs="Arial"/>
          <w:b/>
        </w:rPr>
      </w:r>
      <w:r>
        <w:rPr>
          <w:rFonts w:ascii="Arial" w:hAnsi="Arial" w:cs="Arial"/>
          <w:b/>
        </w:rPr>
      </w:r>
    </w:p>
    <w:p w14:paraId="37085D8C" w14:textId="4BCB60F5">
      <w:pPr>
        <w:pStyle w:val="807"/>
        <w:numPr>
          <w:ilvl w:val="0"/>
          <w:numId w:val="10"/>
        </w:numPr>
        <w:spacing/>
        <w:ind/>
        <w:jc w:val="both"/>
        <w:rPr>
          <w:rFonts w:ascii="Arial" w:hAnsi="Arial" w:cs="Arial"/>
          <w:b/>
        </w:rPr>
      </w:pPr>
      <w:r>
        <w:rPr>
          <w:rFonts w:ascii="Arial" w:hAnsi="Arial" w:cs="Arial"/>
          <w:b/>
        </w:rPr>
        <w:t xml:space="preserve">A</w:t>
      </w:r>
      <w:r>
        <w:rPr>
          <w:rFonts w:ascii="Arial" w:hAnsi="Arial" w:cs="Arial"/>
          <w:b/>
        </w:rPr>
        <w:t xml:space="preserve">ppel à projets de c</w:t>
      </w:r>
      <w:r>
        <w:rPr>
          <w:rFonts w:ascii="Arial" w:hAnsi="Arial" w:cs="Arial"/>
          <w:b/>
        </w:rPr>
        <w:t xml:space="preserve">réation (solo ou collaboratifs) : pages 5-7.</w:t>
      </w:r>
      <w:r>
        <w:rPr>
          <w:rFonts w:ascii="Arial" w:hAnsi="Arial" w:cs="Arial"/>
          <w:b/>
        </w:rPr>
      </w:r>
    </w:p>
    <w:p w14:paraId="72C7A456" w14:textId="2AE388AB">
      <w:pPr>
        <w:spacing/>
        <w:ind/>
        <w:jc w:val="both"/>
        <w:rPr>
          <w:rFonts w:asciiTheme="minorHAnsi" w:hAnsiTheme="minorHAnsi" w:cstheme="minorHAnsi"/>
          <w:b/>
          <w:i/>
          <w:sz w:val="18"/>
        </w:rPr>
      </w:pPr>
      <w:r>
        <w:rPr>
          <w:rFonts w:asciiTheme="minorHAnsi" w:hAnsiTheme="minorHAnsi" w:cstheme="minorHAnsi"/>
          <w:b/>
          <w:i/>
          <w:sz w:val="18"/>
        </w:rPr>
      </w:r>
      <w:r>
        <w:rPr>
          <w:rFonts w:asciiTheme="minorHAnsi" w:hAnsiTheme="minorHAnsi" w:cstheme="minorHAnsi"/>
          <w:b/>
          <w:i/>
          <w:sz w:val="18"/>
        </w:rPr>
      </w:r>
    </w:p>
    <w:p w14:paraId="75FED3CC" w14:textId="77777777">
      <w:pPr>
        <w:spacing/>
        <w:ind/>
        <w:jc w:val="both"/>
        <w:rPr>
          <w:rFonts w:asciiTheme="minorHAnsi" w:hAnsiTheme="minorHAnsi" w:cstheme="minorHAnsi"/>
          <w:b/>
          <w:i/>
          <w:sz w:val="18"/>
        </w:rPr>
      </w:pPr>
      <w:r>
        <w:rPr>
          <w:rFonts w:asciiTheme="minorHAnsi" w:hAnsiTheme="minorHAnsi" w:cstheme="minorHAnsi"/>
          <w:b/>
          <w:i/>
          <w:sz w:val="18"/>
        </w:rPr>
      </w:r>
      <w:r>
        <w:rPr>
          <w:rFonts w:asciiTheme="minorHAnsi" w:hAnsiTheme="minorHAnsi" w:cstheme="minorHAnsi"/>
          <w:b/>
          <w:i/>
          <w:sz w:val="18"/>
        </w:rPr>
      </w:r>
    </w:p>
    <w:p w14:paraId="2AA93B20" w14:textId="77777777">
      <w:pPr>
        <w:spacing/>
        <w:ind/>
        <w:jc w:val="both"/>
        <w:rPr>
          <w:rFonts w:asciiTheme="minorHAnsi" w:hAnsiTheme="minorHAnsi" w:cstheme="minorHAnsi"/>
          <w:b/>
          <w:i/>
          <w:sz w:val="22"/>
        </w:rPr>
      </w:pPr>
      <w:r>
        <w:rPr>
          <w:rFonts w:asciiTheme="minorHAnsi" w:hAnsiTheme="minorHAnsi" w:cstheme="minorHAnsi"/>
          <w:b/>
          <w:i/>
          <w:sz w:val="22"/>
        </w:rPr>
      </w:r>
      <w:r>
        <w:rPr>
          <w:rFonts w:asciiTheme="minorHAnsi" w:hAnsiTheme="minorHAnsi" w:cstheme="minorHAnsi"/>
          <w:b/>
          <w:i/>
          <w:sz w:val="22"/>
        </w:rPr>
      </w:r>
    </w:p>
    <w:p w14:paraId="29789024" w14:textId="77777777">
      <w:pPr>
        <w:spacing/>
        <w:ind/>
        <w:rPr>
          <w:rFonts w:ascii="Circular Pro Book" w:hAnsi="Circular Pro Book" w:cs="Circular Pro Book"/>
          <w:b/>
          <w:color w:val="24368b"/>
          <w:sz w:val="28"/>
          <w:szCs w:val="28"/>
        </w:rPr>
      </w:pPr>
      <w:r>
        <w:rPr>
          <w:rFonts w:ascii="Circular Pro Book" w:hAnsi="Circular Pro Book" w:cs="Circular Pro Book"/>
          <w:b/>
          <w:color w:val="24368b"/>
          <w:sz w:val="28"/>
          <w:szCs w:val="28"/>
        </w:rPr>
        <w:br w:type="page" w:clear="all"/>
      </w:r>
      <w:r>
        <w:rPr>
          <w:rFonts w:ascii="Circular Pro Book" w:hAnsi="Circular Pro Book" w:cs="Circular Pro Book"/>
          <w:b/>
          <w:color w:val="24368b"/>
          <w:sz w:val="28"/>
          <w:szCs w:val="28"/>
        </w:rPr>
      </w:r>
    </w:p>
    <w:p w14:paraId="6670FE2E" w14:textId="1EBF3C49">
      <w:pPr>
        <w:pStyle w:val="807"/>
        <w:numPr>
          <w:ilvl w:val="0"/>
          <w:numId w:val="9"/>
        </w:numPr>
        <w:spacing/>
        <w:ind w:left="1134"/>
        <w:jc w:val="both"/>
        <w:rPr>
          <w:rFonts w:ascii="Circular Pro Book" w:hAnsi="Circular Pro Book" w:cs="Circular Pro Book"/>
          <w:bCs/>
          <w:color w:val="24368b"/>
          <w:sz w:val="28"/>
          <w:szCs w:val="28"/>
        </w:rPr>
      </w:pPr>
      <w:r>
        <w:rPr>
          <w:rFonts w:ascii="Circular Pro Book" w:hAnsi="Circular Pro Book" w:cs="Circular Pro Book"/>
          <w:bCs/>
          <w:color w:val="24368b"/>
          <w:sz w:val="28"/>
          <w:szCs w:val="28"/>
        </w:rPr>
        <w:t xml:space="preserve">Appel à projets collaboratifs </w:t>
      </w:r>
      <w:r>
        <w:rPr>
          <w:rFonts w:ascii="Circular Pro Book" w:hAnsi="Circular Pro Book" w:cs="Circular Pro Book"/>
          <w:bCs/>
          <w:color w:val="24368b"/>
          <w:sz w:val="28"/>
          <w:szCs w:val="28"/>
        </w:rPr>
      </w:r>
    </w:p>
    <w:p w14:paraId="67069B8F" w14:textId="77777777">
      <w:pPr>
        <w:spacing/>
        <w:ind/>
        <w:jc w:val="both"/>
        <w:rPr>
          <w:rFonts w:asciiTheme="minorHAnsi" w:hAnsiTheme="minorHAnsi" w:cstheme="minorHAnsi"/>
          <w:sz w:val="22"/>
        </w:rPr>
      </w:pPr>
      <w:r>
        <w:rPr>
          <w:rFonts w:asciiTheme="minorHAnsi" w:hAnsiTheme="minorHAnsi" w:cstheme="minorHAnsi"/>
          <w:sz w:val="22"/>
        </w:rPr>
      </w:r>
      <w:r>
        <w:rPr>
          <w:rFonts w:asciiTheme="minorHAnsi" w:hAnsiTheme="minorHAnsi" w:cstheme="minorHAnsi"/>
          <w:sz w:val="22"/>
        </w:rPr>
      </w:r>
    </w:p>
    <w:p w14:paraId="2E01AFA4" w14:textId="77777777">
      <w:pPr>
        <w:spacing/>
        <w:ind/>
        <w:jc w:val="both"/>
        <w:rPr>
          <w:rFonts w:ascii="Circular Pro Book" w:hAnsi="Circular Pro Book" w:cs="Circular Pro Book"/>
          <w:b/>
          <w:i/>
          <w:color w:val="24368b"/>
          <w:sz w:val="22"/>
        </w:rPr>
      </w:pPr>
      <w:r>
        <w:rPr>
          <w:rFonts w:ascii="Circular Pro Book" w:hAnsi="Circular Pro Book" w:cs="Circular Pro Book"/>
          <w:b/>
          <w:i/>
          <w:color w:val="24368b"/>
          <w:sz w:val="22"/>
        </w:rPr>
        <w:t xml:space="preserve">Conditions d’éligibilité</w:t>
      </w:r>
      <w:r>
        <w:rPr>
          <w:rFonts w:ascii="Circular Pro Book" w:hAnsi="Circular Pro Book" w:cs="Circular Pro Book"/>
          <w:b/>
          <w:i/>
          <w:color w:val="24368b"/>
          <w:sz w:val="22"/>
        </w:rPr>
      </w:r>
    </w:p>
    <w:p w14:paraId="14ADBF19" w14:textId="4B75C599">
      <w:pPr>
        <w:spacing/>
        <w:ind/>
        <w:jc w:val="both"/>
        <w:rPr>
          <w:rFonts w:ascii="Arial" w:hAnsi="Arial" w:cs="Arial"/>
          <w:sz w:val="22"/>
        </w:rPr>
      </w:pPr>
      <w:r>
        <w:rPr>
          <w:rFonts w:ascii="Arial" w:hAnsi="Arial" w:cs="Arial"/>
          <w:sz w:val="22"/>
        </w:rPr>
        <w:t xml:space="preserve">L</w:t>
      </w:r>
      <w:r>
        <w:rPr>
          <w:rFonts w:ascii="Arial" w:hAnsi="Arial" w:cs="Arial"/>
          <w:sz w:val="22"/>
        </w:rPr>
        <w:t xml:space="preserve">es projets proposés d</w:t>
      </w:r>
      <w:r>
        <w:rPr>
          <w:rFonts w:ascii="Arial" w:hAnsi="Arial" w:cs="Arial"/>
          <w:sz w:val="22"/>
        </w:rPr>
        <w:t xml:space="preserve">evront</w:t>
      </w:r>
      <w:r>
        <w:rPr>
          <w:rFonts w:ascii="Arial" w:hAnsi="Arial" w:cs="Arial"/>
          <w:sz w:val="22"/>
        </w:rPr>
        <w:t xml:space="preserve"> réunir </w:t>
      </w:r>
      <w:r>
        <w:rPr>
          <w:rFonts w:ascii="Arial" w:hAnsi="Arial" w:cs="Arial"/>
          <w:b/>
          <w:sz w:val="22"/>
        </w:rPr>
        <w:t xml:space="preserve">au moins trois </w:t>
      </w:r>
      <w:r>
        <w:rPr>
          <w:rFonts w:ascii="Arial" w:hAnsi="Arial" w:cs="Arial"/>
          <w:b/>
          <w:sz w:val="22"/>
        </w:rPr>
        <w:t xml:space="preserve">collaborateur</w:t>
      </w:r>
      <w:r>
        <w:rPr>
          <w:rFonts w:ascii="Arial" w:hAnsi="Arial" w:cs="Arial"/>
          <w:b/>
          <w:sz w:val="22"/>
        </w:rPr>
        <w:t xml:space="preserve">.rice</w:t>
      </w:r>
      <w:r>
        <w:rPr>
          <w:rFonts w:ascii="Arial" w:hAnsi="Arial" w:cs="Arial"/>
          <w:b/>
          <w:sz w:val="22"/>
        </w:rPr>
        <w:t xml:space="preserve">.</w:t>
      </w:r>
      <w:r>
        <w:rPr>
          <w:rFonts w:ascii="Arial" w:hAnsi="Arial" w:cs="Arial"/>
          <w:b/>
          <w:sz w:val="22"/>
        </w:rPr>
        <w:t xml:space="preserve">s</w:t>
      </w:r>
      <w:r>
        <w:rPr>
          <w:rFonts w:ascii="Arial" w:hAnsi="Arial" w:cs="Arial"/>
          <w:sz w:val="22"/>
        </w:rPr>
        <w:t xml:space="preserve">, dont au minimum deux seront des doctorant</w:t>
      </w:r>
      <w:r>
        <w:rPr>
          <w:rFonts w:ascii="Arial" w:hAnsi="Arial" w:cs="Arial"/>
          <w:sz w:val="22"/>
        </w:rPr>
        <w:t xml:space="preserve">.e</w:t>
      </w:r>
      <w:r>
        <w:rPr>
          <w:rFonts w:ascii="Arial" w:hAnsi="Arial" w:cs="Arial"/>
          <w:sz w:val="22"/>
        </w:rPr>
        <w:t xml:space="preserve">s issu</w:t>
      </w:r>
      <w:r>
        <w:rPr>
          <w:rFonts w:ascii="Arial" w:hAnsi="Arial" w:cs="Arial"/>
          <w:sz w:val="22"/>
        </w:rPr>
        <w:t xml:space="preserve">.e</w:t>
      </w:r>
      <w:r>
        <w:rPr>
          <w:rFonts w:ascii="Arial" w:hAnsi="Arial" w:cs="Arial"/>
          <w:sz w:val="22"/>
        </w:rPr>
        <w:t xml:space="preserve">s de</w:t>
      </w:r>
      <w:r>
        <w:rPr>
          <w:rFonts w:ascii="Arial" w:hAnsi="Arial" w:cs="Arial"/>
          <w:sz w:val="22"/>
        </w:rPr>
        <w:t xml:space="preserve"> deux équipes de recherche différentes affiliées à l’EUR </w:t>
      </w:r>
      <w:r>
        <w:rPr>
          <w:rFonts w:ascii="Arial" w:hAnsi="Arial" w:cs="Arial"/>
          <w:sz w:val="22"/>
        </w:rPr>
        <w:t xml:space="preserve">ArTeC</w:t>
      </w:r>
      <w:r>
        <w:rPr>
          <w:rFonts w:ascii="Arial" w:hAnsi="Arial" w:cs="Arial"/>
          <w:sz w:val="22"/>
        </w:rPr>
        <w:t xml:space="preserve"> </w:t>
      </w:r>
      <w:r>
        <w:rPr>
          <w:rFonts w:ascii="Arial" w:hAnsi="Arial" w:cs="Arial"/>
          <w:sz w:val="22"/>
        </w:rPr>
        <w:t xml:space="preserve">e</w:t>
      </w:r>
      <w:r>
        <w:rPr>
          <w:rFonts w:ascii="Arial" w:hAnsi="Arial" w:cs="Arial"/>
          <w:sz w:val="22"/>
        </w:rPr>
        <w:t xml:space="preserve">t inscrit.es dans une </w:t>
      </w:r>
      <w:r>
        <w:rPr>
          <w:rFonts w:ascii="Arial" w:hAnsi="Arial" w:cs="Arial"/>
          <w:sz w:val="22"/>
        </w:rPr>
        <w:t xml:space="preserve">École</w:t>
      </w:r>
      <w:r>
        <w:rPr>
          <w:rFonts w:ascii="Arial" w:hAnsi="Arial" w:cs="Arial"/>
          <w:sz w:val="22"/>
        </w:rPr>
        <w:t xml:space="preserve"> doctorale également membre de l’EUR (voir les listes </w:t>
      </w:r>
      <w:r>
        <w:rPr>
          <w:rFonts w:ascii="Arial" w:hAnsi="Arial" w:cs="Arial"/>
          <w:sz w:val="22"/>
        </w:rPr>
        <w:t xml:space="preserve">page </w:t>
      </w:r>
      <w:r>
        <w:rPr>
          <w:rFonts w:ascii="Arial" w:hAnsi="Arial" w:cs="Arial"/>
          <w:sz w:val="22"/>
        </w:rPr>
        <w:t xml:space="preserve">1</w:t>
      </w:r>
      <w:r>
        <w:rPr>
          <w:rFonts w:ascii="Arial" w:hAnsi="Arial" w:cs="Arial"/>
          <w:sz w:val="22"/>
        </w:rPr>
        <w:t xml:space="preserve">2</w:t>
      </w:r>
      <w:r>
        <w:rPr>
          <w:rFonts w:ascii="Arial" w:hAnsi="Arial" w:cs="Arial"/>
          <w:sz w:val="22"/>
        </w:rPr>
        <w:t xml:space="preserve"> du présent appel</w:t>
      </w:r>
      <w:r>
        <w:rPr>
          <w:rFonts w:ascii="Arial" w:hAnsi="Arial" w:cs="Arial"/>
          <w:sz w:val="22"/>
        </w:rPr>
        <w:t xml:space="preserve">)</w:t>
      </w:r>
      <w:r>
        <w:rPr>
          <w:rFonts w:ascii="Arial" w:hAnsi="Arial" w:cs="Arial"/>
          <w:sz w:val="22"/>
        </w:rPr>
        <w:t xml:space="preserve">. </w:t>
      </w:r>
      <w:r>
        <w:rPr>
          <w:rFonts w:ascii="Arial" w:hAnsi="Arial" w:cs="Arial"/>
          <w:sz w:val="22"/>
        </w:rPr>
      </w:r>
    </w:p>
    <w:p w14:paraId="00FEEB75" w14:textId="77777777">
      <w:pPr>
        <w:spacing/>
        <w:ind/>
        <w:jc w:val="both"/>
        <w:rPr>
          <w:rFonts w:ascii="Arial" w:hAnsi="Arial" w:cs="Arial"/>
          <w:sz w:val="22"/>
        </w:rPr>
      </w:pPr>
      <w:r>
        <w:rPr>
          <w:rFonts w:ascii="Arial" w:hAnsi="Arial" w:cs="Arial"/>
          <w:sz w:val="22"/>
        </w:rPr>
      </w:r>
      <w:r>
        <w:rPr>
          <w:rFonts w:ascii="Arial" w:hAnsi="Arial" w:cs="Arial"/>
          <w:sz w:val="22"/>
        </w:rPr>
      </w:r>
    </w:p>
    <w:p w14:paraId="7C3AB85F" w14:textId="6C4F40F7">
      <w:pPr>
        <w:spacing/>
        <w:ind/>
        <w:jc w:val="both"/>
        <w:rPr>
          <w:rFonts w:ascii="Arial" w:hAnsi="Arial" w:cs="Arial"/>
          <w:sz w:val="22"/>
        </w:rPr>
      </w:pPr>
      <w:r>
        <w:rPr>
          <w:rFonts w:ascii="Arial" w:hAnsi="Arial" w:cs="Arial"/>
          <w:sz w:val="22"/>
        </w:rPr>
        <w:t xml:space="preserve">Un plus grand nombre de participant.es </w:t>
      </w:r>
      <w:r>
        <w:rPr>
          <w:rFonts w:ascii="Arial" w:hAnsi="Arial" w:cs="Arial"/>
          <w:sz w:val="22"/>
        </w:rPr>
        <w:t xml:space="preserve">augmentera les chances </w:t>
      </w:r>
      <w:r>
        <w:rPr>
          <w:rFonts w:ascii="Arial" w:hAnsi="Arial" w:cs="Arial"/>
          <w:sz w:val="22"/>
        </w:rPr>
        <w:t xml:space="preserve">pour le </w:t>
      </w:r>
      <w:r>
        <w:rPr>
          <w:rFonts w:ascii="Arial" w:hAnsi="Arial" w:cs="Arial"/>
          <w:sz w:val="22"/>
        </w:rPr>
        <w:t xml:space="preserve">projet d’être financé</w:t>
      </w:r>
      <w:r>
        <w:rPr>
          <w:rFonts w:ascii="Arial" w:hAnsi="Arial" w:cs="Arial"/>
          <w:sz w:val="22"/>
        </w:rPr>
        <w:t xml:space="preserve">, mais l’implication concrète de chaque </w:t>
      </w:r>
      <w:r>
        <w:rPr>
          <w:rFonts w:ascii="Arial" w:hAnsi="Arial" w:cs="Arial"/>
          <w:sz w:val="22"/>
        </w:rPr>
        <w:t xml:space="preserve">participant·es</w:t>
      </w:r>
      <w:r>
        <w:rPr>
          <w:rFonts w:ascii="Arial" w:hAnsi="Arial" w:cs="Arial"/>
          <w:sz w:val="22"/>
        </w:rPr>
        <w:t xml:space="preserve"> devra être explicitée.</w:t>
      </w:r>
      <w:r>
        <w:rPr>
          <w:rFonts w:ascii="Arial" w:hAnsi="Arial" w:cs="Arial"/>
          <w:sz w:val="22"/>
        </w:rPr>
      </w:r>
    </w:p>
    <w:p w14:paraId="25B790BC" w14:textId="77777777">
      <w:pPr>
        <w:spacing/>
        <w:ind/>
        <w:jc w:val="both"/>
        <w:rPr>
          <w:rFonts w:ascii="Arial" w:hAnsi="Arial" w:cs="Arial"/>
          <w:sz w:val="22"/>
        </w:rPr>
      </w:pPr>
      <w:r>
        <w:rPr>
          <w:rFonts w:ascii="Arial" w:hAnsi="Arial" w:cs="Arial"/>
          <w:sz w:val="22"/>
        </w:rPr>
      </w:r>
      <w:r>
        <w:rPr>
          <w:rFonts w:ascii="Arial" w:hAnsi="Arial" w:cs="Arial"/>
          <w:sz w:val="22"/>
        </w:rPr>
      </w:r>
    </w:p>
    <w:p w14:paraId="00438FA3" w14:textId="7473F067">
      <w:pPr>
        <w:spacing/>
        <w:ind/>
        <w:jc w:val="both"/>
        <w:rPr>
          <w:rFonts w:ascii="Arial" w:hAnsi="Arial" w:cs="Arial"/>
          <w:sz w:val="22"/>
        </w:rPr>
      </w:pPr>
      <w:r>
        <w:rPr>
          <w:rFonts w:ascii="Arial" w:hAnsi="Arial" w:cs="Arial"/>
          <w:sz w:val="22"/>
        </w:rPr>
        <w:t xml:space="preserve">Les </w:t>
      </w:r>
      <w:r>
        <w:rPr>
          <w:rFonts w:ascii="Arial" w:hAnsi="Arial" w:cs="Arial"/>
          <w:sz w:val="22"/>
        </w:rPr>
        <w:t xml:space="preserve">sommes demandées </w:t>
      </w:r>
      <w:r>
        <w:rPr>
          <w:rFonts w:ascii="Arial" w:hAnsi="Arial" w:cs="Arial"/>
          <w:sz w:val="22"/>
        </w:rPr>
        <w:t xml:space="preserve">devront</w:t>
      </w:r>
      <w:r>
        <w:rPr>
          <w:rFonts w:ascii="Arial" w:hAnsi="Arial" w:cs="Arial"/>
          <w:sz w:val="22"/>
        </w:rPr>
        <w:t xml:space="preserve"> servir à financer des événements </w:t>
      </w:r>
      <w:r>
        <w:rPr>
          <w:rFonts w:ascii="Arial" w:hAnsi="Arial" w:cs="Arial"/>
          <w:sz w:val="22"/>
        </w:rPr>
        <w:t xml:space="preserve">ou des publications </w:t>
      </w:r>
      <w:r>
        <w:rPr>
          <w:rFonts w:ascii="Arial" w:hAnsi="Arial" w:cs="Arial"/>
          <w:sz w:val="22"/>
        </w:rPr>
        <w:t xml:space="preserve">scientifiques </w:t>
      </w:r>
      <w:r>
        <w:rPr>
          <w:rFonts w:ascii="Arial" w:hAnsi="Arial" w:cs="Arial"/>
          <w:sz w:val="22"/>
        </w:rPr>
        <w:t xml:space="preserve">accessibles </w:t>
      </w:r>
      <w:r>
        <w:rPr>
          <w:rFonts w:ascii="Arial" w:hAnsi="Arial" w:cs="Arial"/>
          <w:sz w:val="22"/>
        </w:rPr>
        <w:t xml:space="preserve">au public</w:t>
      </w:r>
      <w:r>
        <w:rPr>
          <w:rFonts w:ascii="Arial" w:hAnsi="Arial" w:cs="Arial"/>
          <w:sz w:val="22"/>
        </w:rPr>
        <w:t xml:space="preserve">.</w:t>
      </w:r>
      <w:r>
        <w:rPr>
          <w:rFonts w:ascii="Arial" w:hAnsi="Arial" w:cs="Arial"/>
          <w:sz w:val="22"/>
        </w:rPr>
      </w:r>
    </w:p>
    <w:p w14:paraId="358E0799" w14:textId="3D759F92">
      <w:pPr>
        <w:spacing/>
        <w:ind/>
        <w:jc w:val="both"/>
        <w:rPr>
          <w:rFonts w:ascii="Arial" w:hAnsi="Arial" w:cs="Arial"/>
          <w:sz w:val="22"/>
        </w:rPr>
      </w:pPr>
      <w:r>
        <w:rPr>
          <w:rFonts w:ascii="Arial" w:hAnsi="Arial" w:cs="Arial"/>
          <w:sz w:val="22"/>
        </w:rPr>
      </w:r>
      <w:r>
        <w:rPr>
          <w:rFonts w:ascii="Arial" w:hAnsi="Arial" w:cs="Arial"/>
          <w:sz w:val="22"/>
        </w:rPr>
      </w:r>
    </w:p>
    <w:p w14:paraId="64777E67" w14:textId="471F9317">
      <w:pPr>
        <w:spacing/>
        <w:ind/>
        <w:jc w:val="both"/>
        <w:rPr>
          <w:rFonts w:ascii="Arial" w:hAnsi="Arial" w:cs="Arial"/>
          <w:sz w:val="22"/>
        </w:rPr>
      </w:pPr>
      <w:r>
        <w:rPr>
          <w:rFonts w:ascii="Arial" w:hAnsi="Arial" w:cs="Arial"/>
          <w:sz w:val="22"/>
        </w:rPr>
        <w:t xml:space="preserve">L’aide peut être demandée </w:t>
      </w:r>
      <w:r>
        <w:rPr>
          <w:rFonts w:ascii="Arial" w:hAnsi="Arial" w:cs="Arial"/>
          <w:sz w:val="22"/>
        </w:rPr>
        <w:t xml:space="preserve">plusieurs fois</w:t>
      </w:r>
      <w:r>
        <w:rPr>
          <w:rFonts w:ascii="Arial" w:hAnsi="Arial" w:cs="Arial"/>
          <w:sz w:val="22"/>
        </w:rPr>
        <w:t xml:space="preserve"> au cour</w:t>
      </w:r>
      <w:r>
        <w:rPr>
          <w:rFonts w:ascii="Arial" w:hAnsi="Arial" w:cs="Arial"/>
          <w:sz w:val="22"/>
        </w:rPr>
        <w:t xml:space="preserve">s</w:t>
      </w:r>
      <w:r>
        <w:rPr>
          <w:rFonts w:ascii="Arial" w:hAnsi="Arial" w:cs="Arial"/>
          <w:sz w:val="22"/>
        </w:rPr>
        <w:t xml:space="preserve"> du doctorat.</w:t>
      </w:r>
      <w:r>
        <w:rPr>
          <w:rFonts w:ascii="Arial" w:hAnsi="Arial" w:cs="Arial"/>
          <w:sz w:val="22"/>
        </w:rPr>
      </w:r>
    </w:p>
    <w:p w14:paraId="3AEA005C" w14:textId="09DEE84B">
      <w:pPr>
        <w:spacing/>
        <w:ind/>
        <w:jc w:val="both"/>
        <w:rPr>
          <w:rFonts w:asciiTheme="minorHAnsi" w:hAnsiTheme="minorHAnsi" w:cstheme="minorHAnsi"/>
          <w:b/>
          <w:i/>
          <w:sz w:val="22"/>
        </w:rPr>
      </w:pPr>
      <w:r>
        <w:rPr>
          <w:rFonts w:asciiTheme="minorHAnsi" w:hAnsiTheme="minorHAnsi" w:cstheme="minorHAnsi"/>
          <w:b/>
          <w:i/>
          <w:sz w:val="22"/>
        </w:rPr>
      </w:r>
      <w:r>
        <w:rPr>
          <w:rFonts w:asciiTheme="minorHAnsi" w:hAnsiTheme="minorHAnsi" w:cstheme="minorHAnsi"/>
          <w:b/>
          <w:i/>
          <w:sz w:val="22"/>
        </w:rPr>
      </w:r>
    </w:p>
    <w:p w14:paraId="4782411D" w14:textId="08870D98">
      <w:pPr>
        <w:spacing/>
        <w:ind/>
        <w:jc w:val="both"/>
        <w:rPr>
          <w:rFonts w:asciiTheme="minorHAnsi" w:hAnsiTheme="minorHAnsi" w:cstheme="minorHAnsi"/>
          <w:b/>
          <w:i/>
          <w:sz w:val="22"/>
        </w:rPr>
      </w:pPr>
      <w:r>
        <w:rPr>
          <w:rFonts w:ascii="Circular Pro Book" w:hAnsi="Circular Pro Book" w:cs="Circular Pro Book"/>
          <w:b/>
          <w:i/>
          <w:color w:val="24368b"/>
          <w:sz w:val="22"/>
        </w:rPr>
        <w:t xml:space="preserve">Valorisation</w:t>
      </w:r>
      <w:r>
        <w:rPr>
          <w:rFonts w:asciiTheme="minorHAnsi" w:hAnsiTheme="minorHAnsi" w:cstheme="minorHAnsi"/>
          <w:b/>
          <w:i/>
          <w:sz w:val="22"/>
        </w:rPr>
      </w:r>
    </w:p>
    <w:p w14:paraId="4F671144" w14:textId="64A6ED9C">
      <w:pPr>
        <w:spacing/>
        <w:ind/>
        <w:jc w:val="both"/>
        <w:rPr>
          <w:rFonts w:ascii="Arial" w:hAnsi="Arial" w:cs="Arial"/>
          <w:sz w:val="22"/>
        </w:rPr>
      </w:pPr>
      <w:r>
        <w:rPr>
          <w:rFonts w:ascii="Arial" w:hAnsi="Arial" w:cs="Arial"/>
          <w:sz w:val="22"/>
        </w:rPr>
        <w:t xml:space="preserve">Toute production réalisée dans le cadre de l’appel (vidéos, publications, audios, photos, podcasts…) devra être </w:t>
      </w:r>
      <w:r>
        <w:rPr>
          <w:rFonts w:ascii="Arial" w:hAnsi="Arial" w:cs="Arial"/>
          <w:sz w:val="22"/>
        </w:rPr>
        <w:t xml:space="preserve">transmise</w:t>
      </w:r>
      <w:r>
        <w:rPr>
          <w:rFonts w:ascii="Arial" w:hAnsi="Arial" w:cs="Arial"/>
          <w:sz w:val="22"/>
        </w:rPr>
        <w:t xml:space="preserve"> à</w:t>
      </w:r>
      <w:r>
        <w:rPr>
          <w:rFonts w:ascii="Arial" w:hAnsi="Arial" w:cs="Arial"/>
          <w:sz w:val="22"/>
        </w:rPr>
        <w:t xml:space="preserve"> Mme </w:t>
      </w:r>
      <w:r>
        <w:rPr>
          <w:rFonts w:ascii="Arial" w:hAnsi="Arial" w:cs="Arial"/>
          <w:sz w:val="22"/>
        </w:rPr>
        <w:t xml:space="preserve">Panagiota</w:t>
      </w:r>
      <w:r>
        <w:rPr>
          <w:rFonts w:ascii="Arial" w:hAnsi="Arial" w:cs="Arial"/>
          <w:sz w:val="22"/>
        </w:rPr>
        <w:t xml:space="preserve"> </w:t>
      </w:r>
      <w:r>
        <w:rPr>
          <w:rFonts w:ascii="Arial" w:hAnsi="Arial" w:cs="Arial"/>
          <w:sz w:val="22"/>
        </w:rPr>
        <w:t xml:space="preserve">Fasoi</w:t>
      </w:r>
      <w:r>
        <w:rPr>
          <w:rFonts w:ascii="Arial" w:hAnsi="Arial" w:cs="Arial"/>
          <w:sz w:val="22"/>
        </w:rPr>
        <w:t xml:space="preserve">, chargée de </w:t>
      </w:r>
      <w:r>
        <w:rPr>
          <w:rFonts w:ascii="Arial" w:hAnsi="Arial" w:cs="Arial"/>
          <w:sz w:val="22"/>
        </w:rPr>
        <w:t xml:space="preserve">projets administratifs et financiers</w:t>
      </w:r>
      <w:r>
        <w:rPr>
          <w:rFonts w:ascii="Arial" w:hAnsi="Arial" w:cs="Arial"/>
          <w:sz w:val="22"/>
        </w:rPr>
        <w:t xml:space="preserve"> :</w:t>
      </w:r>
      <w:r>
        <w:rPr>
          <w:rFonts w:ascii="Arial" w:hAnsi="Arial" w:cs="Arial"/>
          <w:sz w:val="22"/>
        </w:rPr>
        <w:t xml:space="preserve"> </w:t>
      </w:r>
      <w:r>
        <w:rPr>
          <w:rStyle w:val="795"/>
          <w:rFonts w:ascii="Arial" w:hAnsi="Arial" w:cs="Arial"/>
          <w:sz w:val="22"/>
        </w:rPr>
        <w:t xml:space="preserve">panagiota.fasoi@eur-artec.fr</w:t>
      </w:r>
      <w:r>
        <w:rPr>
          <w:rFonts w:ascii="Arial" w:hAnsi="Arial" w:cs="Arial"/>
          <w:sz w:val="22"/>
        </w:rPr>
      </w:r>
    </w:p>
    <w:p w14:paraId="6986D182" w14:textId="50CF8D66">
      <w:pPr>
        <w:spacing/>
        <w:ind/>
        <w:jc w:val="both"/>
        <w:rPr>
          <w:rFonts w:ascii="Arial" w:hAnsi="Arial" w:cs="Arial"/>
          <w:sz w:val="22"/>
        </w:rPr>
      </w:pPr>
      <w:r>
        <w:rPr>
          <w:rFonts w:ascii="Arial" w:hAnsi="Arial" w:cs="Arial"/>
          <w:sz w:val="22"/>
        </w:rPr>
        <w:br/>
        <w:t xml:space="preserve">Il est impératif</w:t>
      </w:r>
      <w:r>
        <w:rPr>
          <w:rFonts w:ascii="Arial" w:hAnsi="Arial" w:cs="Arial"/>
          <w:sz w:val="22"/>
        </w:rPr>
        <w:t xml:space="preserve"> d’entrer en lien </w:t>
      </w:r>
      <w:r>
        <w:rPr>
          <w:rFonts w:ascii="Arial" w:hAnsi="Arial" w:cs="Arial"/>
          <w:sz w:val="22"/>
        </w:rPr>
        <w:t xml:space="preserve">en amont du dépôt de projet </w:t>
      </w:r>
      <w:r>
        <w:rPr>
          <w:rFonts w:ascii="Arial" w:hAnsi="Arial" w:cs="Arial"/>
          <w:sz w:val="22"/>
        </w:rPr>
        <w:t xml:space="preserve">avec </w:t>
      </w:r>
      <w:r>
        <w:rPr>
          <w:rFonts w:ascii="Arial" w:hAnsi="Arial" w:cs="Arial"/>
          <w:sz w:val="22"/>
        </w:rPr>
        <w:t xml:space="preserve">Mme </w:t>
      </w:r>
      <w:r>
        <w:rPr>
          <w:rFonts w:ascii="Arial" w:hAnsi="Arial" w:cs="Arial"/>
          <w:sz w:val="22"/>
        </w:rPr>
        <w:t xml:space="preserve">Fasoi</w:t>
      </w:r>
      <w:r>
        <w:rPr>
          <w:rFonts w:ascii="Arial" w:hAnsi="Arial" w:cs="Arial"/>
          <w:sz w:val="22"/>
        </w:rPr>
        <w:t xml:space="preserve"> pour discuter</w:t>
      </w:r>
      <w:r>
        <w:rPr>
          <w:rFonts w:ascii="Arial" w:hAnsi="Arial" w:cs="Arial"/>
          <w:sz w:val="22"/>
        </w:rPr>
        <w:t xml:space="preserve"> </w:t>
      </w:r>
      <w:r>
        <w:rPr>
          <w:rFonts w:ascii="Arial" w:hAnsi="Arial" w:cs="Arial"/>
          <w:sz w:val="22"/>
        </w:rPr>
        <w:t xml:space="preserve">de l’éligibilité des</w:t>
      </w:r>
      <w:r>
        <w:rPr>
          <w:rFonts w:ascii="Arial" w:hAnsi="Arial" w:cs="Arial"/>
          <w:sz w:val="22"/>
        </w:rPr>
        <w:t xml:space="preserve"> </w:t>
      </w:r>
      <w:r>
        <w:rPr>
          <w:rFonts w:ascii="Arial" w:hAnsi="Arial" w:cs="Arial"/>
          <w:sz w:val="22"/>
        </w:rPr>
        <w:t xml:space="preserve">dépenses envisagées, des </w:t>
      </w:r>
      <w:r>
        <w:rPr>
          <w:rFonts w:ascii="Arial" w:hAnsi="Arial" w:cs="Arial"/>
          <w:sz w:val="22"/>
        </w:rPr>
        <w:t xml:space="preserve">formats à tr</w:t>
      </w:r>
      <w:r>
        <w:rPr>
          <w:rFonts w:ascii="Arial" w:hAnsi="Arial" w:cs="Arial"/>
          <w:sz w:val="22"/>
        </w:rPr>
        <w:t xml:space="preserve">ansmettre (la production / </w:t>
      </w:r>
      <w:r>
        <w:rPr>
          <w:rFonts w:ascii="Arial" w:hAnsi="Arial" w:cs="Arial"/>
          <w:sz w:val="22"/>
        </w:rPr>
        <w:t xml:space="preserve">l’œuvre, ou sa captation dans le cas d’un spectacle</w:t>
      </w:r>
      <w:r>
        <w:rPr>
          <w:rFonts w:ascii="Arial" w:hAnsi="Arial" w:cs="Arial"/>
          <w:sz w:val="22"/>
        </w:rPr>
        <w:t xml:space="preserve">) et des éventuels besoins en matière de captation</w:t>
      </w:r>
      <w:r>
        <w:rPr>
          <w:rFonts w:ascii="Arial" w:hAnsi="Arial" w:cs="Arial"/>
          <w:sz w:val="22"/>
        </w:rPr>
        <w:t xml:space="preserve"> et </w:t>
      </w:r>
      <w:r>
        <w:rPr>
          <w:rFonts w:ascii="Arial" w:hAnsi="Arial" w:cs="Arial"/>
          <w:sz w:val="22"/>
        </w:rPr>
        <w:t xml:space="preserve">communicatio</w:t>
      </w:r>
      <w:r>
        <w:rPr>
          <w:rFonts w:ascii="Arial" w:hAnsi="Arial" w:cs="Arial"/>
          <w:sz w:val="22"/>
        </w:rPr>
        <w:t xml:space="preserve">n. Des points ponctuels pourront être faits dans le cadre du suivi de l’avancement des projets.</w:t>
      </w:r>
      <w:r>
        <w:rPr>
          <w:rFonts w:ascii="Arial" w:hAnsi="Arial" w:cs="Arial"/>
          <w:sz w:val="22"/>
        </w:rPr>
      </w:r>
    </w:p>
    <w:p w14:paraId="317BF4DC" w14:textId="77777777">
      <w:pPr>
        <w:spacing/>
        <w:ind/>
        <w:jc w:val="both"/>
        <w:rPr>
          <w:rFonts w:ascii="Arial" w:hAnsi="Arial" w:cs="Arial"/>
          <w:sz w:val="22"/>
        </w:rPr>
      </w:pPr>
      <w:r>
        <w:rPr>
          <w:rFonts w:ascii="Arial" w:hAnsi="Arial" w:cs="Arial"/>
          <w:sz w:val="22"/>
        </w:rPr>
      </w:r>
      <w:r>
        <w:rPr>
          <w:rFonts w:ascii="Arial" w:hAnsi="Arial" w:cs="Arial"/>
          <w:sz w:val="22"/>
        </w:rPr>
      </w:r>
    </w:p>
    <w:p w14:paraId="7D4B20ED" w14:textId="01F02B04">
      <w:pPr>
        <w:spacing/>
        <w:ind/>
        <w:jc w:val="both"/>
        <w:rPr>
          <w:rFonts w:ascii="Arial" w:hAnsi="Arial" w:cs="Arial"/>
          <w:sz w:val="22"/>
        </w:rPr>
      </w:pPr>
      <w:r>
        <w:rPr>
          <w:rFonts w:ascii="Arial" w:hAnsi="Arial" w:cs="Arial"/>
          <w:sz w:val="22"/>
        </w:rPr>
        <w:t xml:space="preserve">En fonction des droits d’auteur</w:t>
      </w:r>
      <w:r>
        <w:rPr>
          <w:rFonts w:ascii="Arial" w:hAnsi="Arial" w:cs="Arial"/>
          <w:sz w:val="22"/>
        </w:rPr>
        <w:t xml:space="preserve"> qui s’appliquent</w:t>
      </w:r>
      <w:r>
        <w:rPr>
          <w:rFonts w:ascii="Arial" w:hAnsi="Arial" w:cs="Arial"/>
          <w:sz w:val="22"/>
        </w:rPr>
        <w:t xml:space="preserve">, la création sera diffusée lors des </w:t>
      </w:r>
      <w:r>
        <w:rPr>
          <w:rFonts w:ascii="Arial" w:hAnsi="Arial" w:cs="Arial"/>
          <w:sz w:val="22"/>
        </w:rPr>
        <w:t xml:space="preserve">R</w:t>
      </w:r>
      <w:r>
        <w:rPr>
          <w:rFonts w:ascii="Arial" w:hAnsi="Arial" w:cs="Arial"/>
          <w:sz w:val="22"/>
        </w:rPr>
        <w:t xml:space="preserve">encontres </w:t>
      </w:r>
      <w:r>
        <w:rPr>
          <w:rFonts w:ascii="Arial" w:hAnsi="Arial" w:cs="Arial"/>
          <w:sz w:val="22"/>
        </w:rPr>
        <w:t xml:space="preserve">ArTeC</w:t>
      </w:r>
      <w:r>
        <w:rPr>
          <w:rFonts w:ascii="Arial" w:hAnsi="Arial" w:cs="Arial"/>
          <w:sz w:val="22"/>
        </w:rPr>
        <w:t xml:space="preserve"> et sur le </w:t>
      </w:r>
      <w:r>
        <w:rPr>
          <w:rFonts w:ascii="Arial" w:hAnsi="Arial" w:cs="Arial"/>
          <w:sz w:val="22"/>
        </w:rPr>
        <w:t xml:space="preserve">site web d’</w:t>
      </w:r>
      <w:r>
        <w:rPr>
          <w:rFonts w:ascii="Arial" w:hAnsi="Arial" w:cs="Arial"/>
          <w:sz w:val="22"/>
        </w:rPr>
        <w:t xml:space="preserve">ArTeC</w:t>
      </w:r>
      <w:r>
        <w:rPr>
          <w:rFonts w:ascii="Arial" w:hAnsi="Arial" w:cs="Arial"/>
          <w:sz w:val="22"/>
        </w:rPr>
        <w:t xml:space="preserve"> et/</w:t>
      </w:r>
      <w:r>
        <w:rPr>
          <w:rFonts w:ascii="Arial" w:hAnsi="Arial" w:cs="Arial"/>
          <w:sz w:val="22"/>
        </w:rPr>
        <w:t xml:space="preserve">ou les chaînes </w:t>
      </w:r>
      <w:r>
        <w:rPr>
          <w:rFonts w:ascii="Arial" w:hAnsi="Arial" w:cs="Arial"/>
          <w:sz w:val="22"/>
        </w:rPr>
        <w:t xml:space="preserve">Vimeo</w:t>
      </w:r>
      <w:r>
        <w:rPr>
          <w:rFonts w:ascii="Arial" w:hAnsi="Arial" w:cs="Arial"/>
          <w:sz w:val="22"/>
        </w:rPr>
        <w:t xml:space="preserve"> ou </w:t>
      </w:r>
      <w:r>
        <w:rPr>
          <w:rFonts w:ascii="Arial" w:hAnsi="Arial" w:cs="Arial"/>
          <w:sz w:val="22"/>
        </w:rPr>
        <w:t xml:space="preserve">So</w:t>
      </w:r>
      <w:r>
        <w:rPr>
          <w:rFonts w:ascii="Arial" w:hAnsi="Arial" w:cs="Arial"/>
          <w:sz w:val="22"/>
        </w:rPr>
        <w:t xml:space="preserve">undcloud</w:t>
      </w:r>
      <w:r>
        <w:rPr>
          <w:rFonts w:ascii="Arial" w:hAnsi="Arial" w:cs="Arial"/>
          <w:sz w:val="22"/>
        </w:rPr>
        <w:t xml:space="preserve"> d’</w:t>
      </w:r>
      <w:r>
        <w:rPr>
          <w:rFonts w:ascii="Arial" w:hAnsi="Arial" w:cs="Arial"/>
          <w:sz w:val="22"/>
        </w:rPr>
        <w:t xml:space="preserve">ArTeC</w:t>
      </w:r>
      <w:r>
        <w:rPr>
          <w:rFonts w:ascii="Arial" w:hAnsi="Arial" w:cs="Arial"/>
          <w:sz w:val="22"/>
        </w:rPr>
        <w:t xml:space="preserve">.</w:t>
      </w:r>
      <w:r>
        <w:rPr>
          <w:rFonts w:ascii="Arial" w:hAnsi="Arial" w:cs="Arial"/>
          <w:sz w:val="22"/>
        </w:rPr>
      </w:r>
    </w:p>
    <w:p w14:paraId="3E1CA057" w14:textId="25058E4D">
      <w:pPr>
        <w:spacing/>
        <w:ind/>
        <w:jc w:val="both"/>
        <w:rPr>
          <w:rFonts w:ascii="Arial" w:hAnsi="Arial" w:cs="Arial"/>
          <w:sz w:val="22"/>
        </w:rPr>
      </w:pPr>
      <w:r>
        <w:rPr>
          <w:rFonts w:ascii="Arial" w:hAnsi="Arial" w:cs="Arial"/>
          <w:sz w:val="22"/>
        </w:rPr>
        <w:t xml:space="preserve">Chaque projet doit obligatoirement mentionner le logo d’</w:t>
      </w:r>
      <w:r>
        <w:rPr>
          <w:rFonts w:ascii="Arial" w:hAnsi="Arial" w:cs="Arial"/>
          <w:sz w:val="22"/>
        </w:rPr>
        <w:t xml:space="preserve">ArTeC</w:t>
      </w:r>
      <w:r>
        <w:rPr>
          <w:rFonts w:ascii="Arial" w:hAnsi="Arial" w:cs="Arial"/>
          <w:sz w:val="22"/>
        </w:rPr>
        <w:t xml:space="preserve"> et celui des investissements d’avenir </w:t>
      </w:r>
      <w:r>
        <w:rPr>
          <w:rFonts w:ascii="Arial" w:hAnsi="Arial" w:cs="Arial"/>
          <w:b/>
          <w:bCs/>
          <w:sz w:val="22"/>
          <w:u w:val="single"/>
        </w:rPr>
        <w:t xml:space="preserve">sur tout support de diffusion, de publication et/ou création</w:t>
      </w:r>
      <w:r>
        <w:rPr>
          <w:rFonts w:ascii="Arial" w:hAnsi="Arial" w:cs="Arial"/>
          <w:sz w:val="22"/>
        </w:rPr>
        <w:t xml:space="preserve"> </w:t>
      </w:r>
      <w:r>
        <w:rPr>
          <w:rFonts w:ascii="Arial" w:hAnsi="Arial" w:cs="Arial"/>
          <w:sz w:val="22"/>
        </w:rPr>
        <w:t xml:space="preserve">ainsi que la mention obligatoire : “ce travail a bénéficié d’une aide de l’État gérée par l’Agence Nationale de la Recherche au titre du </w:t>
      </w:r>
      <w:r>
        <w:rPr>
          <w:rFonts w:ascii="Arial" w:hAnsi="Arial" w:cs="Arial"/>
          <w:sz w:val="22"/>
        </w:rPr>
        <w:t xml:space="preserve">P</w:t>
      </w:r>
      <w:r>
        <w:rPr>
          <w:rFonts w:ascii="Arial" w:hAnsi="Arial" w:cs="Arial"/>
          <w:sz w:val="22"/>
        </w:rPr>
        <w:t xml:space="preserve">rogramme d’Investissements d’</w:t>
      </w:r>
      <w:r>
        <w:rPr>
          <w:rFonts w:ascii="Arial" w:hAnsi="Arial" w:cs="Arial"/>
          <w:sz w:val="22"/>
        </w:rPr>
        <w:t xml:space="preserve">A</w:t>
      </w:r>
      <w:r>
        <w:rPr>
          <w:rFonts w:ascii="Arial" w:hAnsi="Arial" w:cs="Arial"/>
          <w:sz w:val="22"/>
        </w:rPr>
        <w:t xml:space="preserve">venir portant la référence ANR-17-EURE-0008”.</w:t>
      </w:r>
      <w:r>
        <w:rPr>
          <w:rFonts w:ascii="Arial" w:hAnsi="Arial" w:cs="Arial"/>
          <w:sz w:val="22"/>
        </w:rPr>
      </w:r>
    </w:p>
    <w:p w14:paraId="6A10D766" w14:textId="77777777">
      <w:pPr>
        <w:spacing/>
        <w:ind/>
        <w:jc w:val="both"/>
        <w:rPr>
          <w:rFonts w:asciiTheme="minorHAnsi" w:hAnsiTheme="minorHAnsi" w:cstheme="minorHAnsi"/>
          <w:b/>
          <w:i/>
          <w:sz w:val="22"/>
        </w:rPr>
      </w:pPr>
      <w:r>
        <w:rPr>
          <w:rFonts w:asciiTheme="minorHAnsi" w:hAnsiTheme="minorHAnsi" w:cstheme="minorHAnsi"/>
          <w:b/>
          <w:i/>
          <w:sz w:val="22"/>
        </w:rPr>
      </w:r>
      <w:r>
        <w:rPr>
          <w:rFonts w:asciiTheme="minorHAnsi" w:hAnsiTheme="minorHAnsi" w:cstheme="minorHAnsi"/>
          <w:b/>
          <w:i/>
          <w:sz w:val="22"/>
        </w:rPr>
      </w:r>
    </w:p>
    <w:p w14:paraId="6B400670" w14:textId="7003EA3B">
      <w:pPr>
        <w:spacing/>
        <w:ind/>
        <w:jc w:val="both"/>
        <w:rPr>
          <w:rFonts w:ascii="Circular Pro Book" w:hAnsi="Circular Pro Book" w:cs="Circular Pro Book"/>
          <w:color w:val="24368b"/>
          <w:sz w:val="22"/>
        </w:rPr>
      </w:pPr>
      <w:r>
        <w:rPr>
          <w:rFonts w:ascii="Circular Pro Book" w:hAnsi="Circular Pro Book" w:cs="Circular Pro Book"/>
          <w:b/>
          <w:i/>
          <w:color w:val="24368b"/>
          <w:sz w:val="22"/>
        </w:rPr>
        <w:t xml:space="preserve">Montant</w:t>
      </w:r>
      <w:r>
        <w:rPr>
          <w:rFonts w:ascii="Circular Pro Book" w:hAnsi="Circular Pro Book" w:cs="Circular Pro Book"/>
          <w:b/>
          <w:i/>
          <w:color w:val="24368b"/>
          <w:sz w:val="22"/>
        </w:rPr>
        <w:t xml:space="preserve">s</w:t>
      </w:r>
      <w:r>
        <w:rPr>
          <w:rFonts w:ascii="Circular Pro Book" w:hAnsi="Circular Pro Book" w:cs="Circular Pro Book"/>
          <w:color w:val="24368b"/>
          <w:sz w:val="22"/>
        </w:rPr>
        <w:t xml:space="preserve"> </w:t>
      </w:r>
      <w:r>
        <w:rPr>
          <w:rFonts w:ascii="Circular Pro Book" w:hAnsi="Circular Pro Book" w:cs="Circular Pro Book"/>
          <w:color w:val="24368b"/>
          <w:sz w:val="22"/>
        </w:rPr>
      </w:r>
    </w:p>
    <w:p w14:paraId="1243F8EA" w14:textId="2F88179D">
      <w:pPr>
        <w:spacing/>
        <w:ind/>
        <w:jc w:val="both"/>
        <w:rPr>
          <w:rFonts w:ascii="Arial" w:hAnsi="Arial" w:cs="Arial"/>
          <w:sz w:val="22"/>
        </w:rPr>
      </w:pPr>
      <w:r>
        <w:rPr>
          <w:rFonts w:ascii="Arial" w:hAnsi="Arial" w:cs="Arial"/>
          <w:sz w:val="22"/>
        </w:rPr>
        <w:t xml:space="preserve">L</w:t>
      </w:r>
      <w:r>
        <w:rPr>
          <w:rFonts w:ascii="Arial" w:hAnsi="Arial" w:cs="Arial"/>
          <w:sz w:val="22"/>
        </w:rPr>
        <w:t xml:space="preserve">es financements demandés pour chaque projet collaboratif ne peuvent pas excéder </w:t>
      </w:r>
      <w:r>
        <w:rPr>
          <w:rFonts w:ascii="Arial" w:hAnsi="Arial" w:cs="Arial"/>
          <w:sz w:val="22"/>
        </w:rPr>
        <w:t xml:space="preserve">2</w:t>
      </w:r>
      <w:r>
        <w:rPr>
          <w:rFonts w:ascii="Arial" w:hAnsi="Arial" w:cs="Arial"/>
          <w:sz w:val="22"/>
        </w:rPr>
        <w:t xml:space="preserve">.</w:t>
      </w:r>
      <w:r>
        <w:rPr>
          <w:rFonts w:ascii="Arial" w:hAnsi="Arial" w:cs="Arial"/>
          <w:sz w:val="22"/>
        </w:rPr>
        <w:t xml:space="preserve">000</w:t>
      </w:r>
      <w:r>
        <w:rPr>
          <w:rFonts w:ascii="Arial" w:hAnsi="Arial" w:cs="Arial"/>
          <w:sz w:val="22"/>
        </w:rPr>
        <w:t xml:space="preserve">,00</w:t>
      </w:r>
      <w:r>
        <w:rPr>
          <w:rFonts w:ascii="Arial" w:hAnsi="Arial" w:cs="Arial"/>
          <w:sz w:val="22"/>
        </w:rPr>
        <w:t xml:space="preserve"> </w:t>
      </w:r>
      <w:r>
        <w:rPr>
          <w:rFonts w:ascii="Arial" w:hAnsi="Arial" w:cs="Arial"/>
          <w:sz w:val="22"/>
        </w:rPr>
        <w:t xml:space="preserve">€</w:t>
      </w:r>
      <w:r>
        <w:rPr>
          <w:rFonts w:ascii="Arial" w:hAnsi="Arial" w:cs="Arial"/>
          <w:sz w:val="22"/>
        </w:rPr>
        <w:t xml:space="preserve"> (deux mille euros).</w:t>
      </w:r>
      <w:r>
        <w:rPr>
          <w:rFonts w:ascii="Arial" w:hAnsi="Arial" w:cs="Arial"/>
          <w:sz w:val="22"/>
        </w:rPr>
      </w:r>
    </w:p>
    <w:p w14:paraId="72CC0EB0" w14:textId="42BF396C">
      <w:pPr>
        <w:spacing/>
        <w:ind/>
        <w:jc w:val="both"/>
        <w:rPr>
          <w:rFonts w:ascii="Arial" w:hAnsi="Arial" w:cs="Arial"/>
          <w:b/>
          <w:color w:val="ff0000"/>
          <w:sz w:val="22"/>
        </w:rPr>
      </w:pPr>
      <w:r>
        <w:rPr>
          <w:rFonts w:ascii="Arial" w:hAnsi="Arial" w:cs="Arial"/>
          <w:b/>
          <w:color w:val="ff0000"/>
          <w:sz w:val="22"/>
        </w:rPr>
        <w:t xml:space="preserve">Les dépenses </w:t>
      </w:r>
      <w:r>
        <w:rPr>
          <w:rFonts w:ascii="Arial" w:hAnsi="Arial" w:cs="Arial"/>
          <w:b/>
          <w:color w:val="ff0000"/>
          <w:sz w:val="22"/>
        </w:rPr>
        <w:t xml:space="preserve">devront</w:t>
      </w:r>
      <w:r>
        <w:rPr>
          <w:rFonts w:ascii="Arial" w:hAnsi="Arial" w:cs="Arial"/>
          <w:b/>
          <w:color w:val="ff0000"/>
          <w:sz w:val="22"/>
        </w:rPr>
        <w:t xml:space="preserve"> être engagées en 202</w:t>
      </w:r>
      <w:r>
        <w:rPr>
          <w:rFonts w:ascii="Arial" w:hAnsi="Arial" w:cs="Arial"/>
          <w:b/>
          <w:color w:val="ff0000"/>
          <w:sz w:val="22"/>
        </w:rPr>
        <w:t xml:space="preserve">7</w:t>
      </w:r>
      <w:r>
        <w:rPr>
          <w:rFonts w:ascii="Arial" w:hAnsi="Arial" w:cs="Arial"/>
          <w:b/>
          <w:color w:val="ff0000"/>
          <w:sz w:val="22"/>
        </w:rPr>
        <w:t xml:space="preserve">, avant la clôture budgétaire de mi-octobre. Aucune somme ne sera reportée en 202</w:t>
      </w:r>
      <w:r>
        <w:rPr>
          <w:rFonts w:ascii="Arial" w:hAnsi="Arial" w:cs="Arial"/>
          <w:b/>
          <w:color w:val="ff0000"/>
          <w:sz w:val="22"/>
        </w:rPr>
        <w:t xml:space="preserve">8</w:t>
      </w:r>
      <w:r>
        <w:rPr>
          <w:rFonts w:ascii="Arial" w:hAnsi="Arial" w:cs="Arial"/>
          <w:b/>
          <w:color w:val="ff0000"/>
          <w:sz w:val="22"/>
        </w:rPr>
        <w:t xml:space="preserve">.</w:t>
      </w:r>
      <w:r>
        <w:rPr>
          <w:rFonts w:ascii="Arial" w:hAnsi="Arial" w:cs="Arial"/>
          <w:b/>
          <w:color w:val="ff0000"/>
          <w:sz w:val="22"/>
        </w:rPr>
      </w:r>
    </w:p>
    <w:p w14:paraId="628EF507" w14:textId="77777777">
      <w:pPr>
        <w:spacing/>
        <w:ind/>
        <w:jc w:val="both"/>
        <w:rPr>
          <w:rFonts w:ascii="Arial" w:hAnsi="Arial" w:cs="Arial"/>
          <w:b/>
          <w:color w:val="ff0000"/>
          <w:sz w:val="22"/>
        </w:rPr>
      </w:pPr>
      <w:r>
        <w:rPr>
          <w:rFonts w:ascii="Arial" w:hAnsi="Arial" w:cs="Arial"/>
          <w:b/>
          <w:color w:val="ff0000"/>
          <w:sz w:val="22"/>
        </w:rPr>
      </w:r>
      <w:r>
        <w:rPr>
          <w:rFonts w:ascii="Arial" w:hAnsi="Arial" w:cs="Arial"/>
          <w:b/>
          <w:color w:val="ff0000"/>
          <w:sz w:val="22"/>
        </w:rPr>
      </w:r>
    </w:p>
    <w:p w14:paraId="2DE87750" w14:textId="06868C96">
      <w:pPr>
        <w:spacing/>
        <w:ind/>
        <w:jc w:val="both"/>
        <w:rPr>
          <w:rFonts w:asciiTheme="minorHAnsi" w:hAnsiTheme="minorHAnsi" w:cstheme="minorHAnsi"/>
          <w:sz w:val="22"/>
        </w:rPr>
      </w:pPr>
      <w:r>
        <w:rPr>
          <w:rFonts w:ascii="Circular Pro Book" w:hAnsi="Circular Pro Book" w:cs="Circular Pro Book"/>
          <w:b/>
          <w:i/>
          <w:color w:val="24368b"/>
          <w:sz w:val="22"/>
        </w:rPr>
        <w:t xml:space="preserve">Modalités de candidature :</w:t>
      </w:r>
      <w:r>
        <w:rPr>
          <w:rFonts w:asciiTheme="minorHAnsi" w:hAnsiTheme="minorHAnsi" w:cstheme="minorHAnsi"/>
          <w:sz w:val="22"/>
        </w:rPr>
        <w:t xml:space="preserve"> </w:t>
      </w:r>
      <w:r>
        <w:rPr>
          <w:rFonts w:asciiTheme="minorHAnsi" w:hAnsiTheme="minorHAnsi" w:cstheme="minorHAnsi"/>
          <w:sz w:val="22"/>
        </w:rPr>
      </w:r>
    </w:p>
    <w:p w14:paraId="1E0324D7" w14:textId="272A8D38">
      <w:pPr>
        <w:spacing/>
        <w:ind/>
        <w:jc w:val="both"/>
        <w:rPr>
          <w:rFonts w:ascii="Arial" w:hAnsi="Arial" w:cs="Arial"/>
          <w:b/>
          <w:i/>
          <w:color w:val="00b383"/>
          <w:sz w:val="22"/>
        </w:rPr>
      </w:pPr>
      <w:r>
        <w:rPr>
          <w:rFonts w:ascii="Arial" w:hAnsi="Arial" w:cs="Arial"/>
          <w:sz w:val="22"/>
        </w:rPr>
        <w:t xml:space="preserve">L</w:t>
      </w:r>
      <w:r>
        <w:rPr>
          <w:rFonts w:ascii="Arial" w:hAnsi="Arial" w:cs="Arial"/>
          <w:sz w:val="22"/>
        </w:rPr>
        <w:t xml:space="preserve">e</w:t>
      </w:r>
      <w:r>
        <w:rPr>
          <w:rFonts w:ascii="Arial" w:hAnsi="Arial" w:cs="Arial"/>
          <w:sz w:val="22"/>
        </w:rPr>
        <w:t xml:space="preserve"> </w:t>
      </w:r>
      <w:r>
        <w:rPr>
          <w:rFonts w:ascii="Arial" w:hAnsi="Arial" w:cs="Arial"/>
          <w:sz w:val="22"/>
        </w:rPr>
        <w:t xml:space="preserve">formulaire</w:t>
      </w:r>
      <w:r>
        <w:rPr>
          <w:rFonts w:ascii="Arial" w:hAnsi="Arial" w:cs="Arial"/>
          <w:sz w:val="22"/>
        </w:rPr>
        <w:t xml:space="preserve"> </w:t>
      </w:r>
      <w:r>
        <w:rPr>
          <w:rFonts w:ascii="Arial" w:hAnsi="Arial" w:cs="Arial"/>
          <w:sz w:val="22"/>
        </w:rPr>
        <w:t xml:space="preserve">ci-dessous doit</w:t>
      </w:r>
      <w:r>
        <w:rPr>
          <w:rFonts w:ascii="Arial" w:hAnsi="Arial" w:cs="Arial"/>
          <w:sz w:val="22"/>
        </w:rPr>
        <w:t xml:space="preserve"> être </w:t>
      </w:r>
      <w:r>
        <w:rPr>
          <w:rFonts w:ascii="Arial" w:hAnsi="Arial" w:cs="Arial"/>
          <w:sz w:val="22"/>
        </w:rPr>
        <w:t xml:space="preserve">déposé </w:t>
      </w:r>
      <w:r>
        <w:rPr>
          <w:rFonts w:ascii="Arial" w:hAnsi="Arial" w:cs="Arial"/>
          <w:sz w:val="22"/>
        </w:rPr>
        <w:t xml:space="preserve">dûment rempli</w:t>
      </w:r>
      <w:r>
        <w:rPr>
          <w:rFonts w:ascii="Arial" w:hAnsi="Arial" w:cs="Arial"/>
          <w:sz w:val="22"/>
        </w:rPr>
        <w:t xml:space="preserve"> sur </w:t>
      </w:r>
      <w:r>
        <w:rPr>
          <w:rFonts w:ascii="Arial" w:hAnsi="Arial" w:cs="Arial"/>
          <w:sz w:val="22"/>
        </w:rPr>
        <w:t xml:space="preserve">cette boîte de dépôt</w:t>
      </w:r>
      <w:r>
        <w:rPr>
          <w:rFonts w:ascii="Arial" w:hAnsi="Arial" w:cs="Arial"/>
          <w:sz w:val="22"/>
        </w:rPr>
        <w:t xml:space="preserve"> </w:t>
      </w:r>
      <w:r>
        <w:rPr>
          <w:rFonts w:ascii="Arial" w:hAnsi="Arial" w:cs="Arial"/>
          <w:b/>
          <w:i/>
          <w:color w:val="00b383"/>
          <w:sz w:val="22"/>
        </w:rPr>
        <w:t xml:space="preserve">avant le </w:t>
      </w:r>
      <w:r>
        <w:rPr>
          <w:rFonts w:ascii="Arial" w:hAnsi="Arial" w:cs="Arial"/>
          <w:b/>
          <w:i/>
          <w:color w:val="00b383"/>
          <w:sz w:val="22"/>
        </w:rPr>
        <w:t xml:space="preserve">1</w:t>
      </w:r>
      <w:r>
        <w:rPr>
          <w:rFonts w:ascii="Arial" w:hAnsi="Arial" w:cs="Arial"/>
          <w:b/>
          <w:i/>
          <w:color w:val="00b383"/>
          <w:sz w:val="22"/>
        </w:rPr>
        <w:t xml:space="preserve">1 </w:t>
      </w:r>
      <w:r>
        <w:rPr>
          <w:rFonts w:ascii="Arial" w:hAnsi="Arial" w:cs="Arial"/>
          <w:b/>
          <w:i/>
          <w:color w:val="00b383"/>
          <w:sz w:val="22"/>
        </w:rPr>
        <w:t xml:space="preserve">janvier 202</w:t>
      </w:r>
      <w:r>
        <w:rPr>
          <w:rFonts w:ascii="Arial" w:hAnsi="Arial" w:cs="Arial"/>
          <w:b/>
          <w:i/>
          <w:color w:val="00b383"/>
          <w:sz w:val="22"/>
        </w:rPr>
        <w:t xml:space="preserve">7</w:t>
      </w:r>
      <w:r>
        <w:rPr>
          <w:rFonts w:ascii="Arial" w:hAnsi="Arial" w:cs="Arial"/>
          <w:b/>
          <w:i/>
          <w:color w:val="00b383"/>
          <w:sz w:val="22"/>
        </w:rPr>
        <w:t xml:space="preserve"> à midi, heure française.</w:t>
      </w:r>
      <w:r>
        <w:rPr>
          <w:rFonts w:ascii="Arial" w:hAnsi="Arial" w:cs="Arial"/>
          <w:b/>
          <w:i/>
          <w:color w:val="00b383"/>
          <w:sz w:val="22"/>
        </w:rPr>
      </w:r>
    </w:p>
    <w:p w14:paraId="7DCCD933" w14:textId="77777777">
      <w:pPr>
        <w:spacing/>
        <w:ind/>
        <w:jc w:val="both"/>
        <w:rPr>
          <w:rFonts w:asciiTheme="minorHAnsi" w:hAnsiTheme="minorHAnsi" w:cstheme="minorHAnsi"/>
          <w:color w:val="00b383"/>
          <w:sz w:val="22"/>
        </w:rPr>
      </w:pPr>
      <w:r>
        <w:rPr>
          <w:rFonts w:asciiTheme="minorHAnsi" w:hAnsiTheme="minorHAnsi" w:cstheme="minorHAnsi"/>
          <w:color w:val="00b383"/>
          <w:sz w:val="22"/>
        </w:rPr>
      </w:r>
      <w:r>
        <w:rPr>
          <w:rFonts w:asciiTheme="minorHAnsi" w:hAnsiTheme="minorHAnsi" w:cstheme="minorHAnsi"/>
          <w:color w:val="00b383"/>
          <w:sz w:val="22"/>
        </w:rPr>
      </w:r>
    </w:p>
    <w:p w14:paraId="1177B87D">
      <w:pPr>
        <w:shd w:val="nil" w:color="ffffff"/>
        <w:spacing/>
        <w:ind/>
        <w:rPr>
          <w:rFonts w:ascii="Circular Pro Book" w:hAnsi="Circular Pro Book" w:cs="Circular Pro Book"/>
          <w:b/>
          <w:bCs/>
          <w:i/>
          <w:color w:val="24368b"/>
          <w:sz w:val="22"/>
          <w:szCs w:val="22"/>
        </w:rPr>
      </w:pPr>
      <w:r>
        <w:rPr>
          <w:rFonts w:ascii="Circular Pro Book" w:hAnsi="Circular Pro Book" w:cs="Circular Pro Book"/>
          <w:b/>
          <w:i/>
          <w:color w:val="24368b"/>
          <w:sz w:val="22"/>
          <w:highlight w:val="none"/>
        </w:rPr>
        <w:br w:type="page" w:clear="all"/>
      </w:r>
      <w:r>
        <w:rPr>
          <w:rFonts w:ascii="Circular Pro Book" w:hAnsi="Circular Pro Book" w:cs="Circular Pro Book"/>
          <w:b/>
          <w:i/>
          <w:color w:val="24368b"/>
          <w:sz w:val="22"/>
          <w:highlight w:val="none"/>
        </w:rPr>
      </w:r>
      <w:r>
        <w:rPr>
          <w:rFonts w:ascii="Circular Pro Book" w:hAnsi="Circular Pro Book" w:cs="Circular Pro Book"/>
          <w:b/>
          <w:i/>
          <w:color w:val="24368b"/>
          <w:sz w:val="22"/>
          <w:highlight w:val="none"/>
        </w:rPr>
      </w:r>
    </w:p>
    <w:p w14:paraId="2D802E7F" w14:textId="2EB8ACE0">
      <w:pPr>
        <w:spacing/>
        <w:ind/>
        <w:jc w:val="both"/>
        <w:rPr>
          <w:rFonts w:ascii="Circular Pro Book" w:hAnsi="Circular Pro Book" w:cs="Circular Pro Book"/>
          <w:b/>
          <w:bCs/>
          <w:i/>
          <w:color w:val="24368b"/>
          <w:sz w:val="22"/>
          <w:szCs w:val="22"/>
          <w:highlight w:val="none"/>
        </w:rPr>
      </w:pPr>
      <w:r>
        <w:rPr>
          <w:rFonts w:ascii="Circular Pro Book" w:hAnsi="Circular Pro Book" w:cs="Circular Pro Book"/>
          <w:b/>
          <w:i/>
          <w:color w:val="24368b"/>
          <w:sz w:val="22"/>
        </w:rPr>
        <w:t xml:space="preserve">F</w:t>
      </w:r>
      <w:r>
        <w:rPr>
          <w:rFonts w:ascii="Circular Pro Book" w:hAnsi="Circular Pro Book" w:cs="Circular Pro Book"/>
          <w:b/>
          <w:i/>
          <w:color w:val="24368b"/>
          <w:sz w:val="22"/>
        </w:rPr>
        <w:t xml:space="preserve">ormulaire à renseigner</w:t>
      </w:r>
      <w:r>
        <w:rPr>
          <w:rFonts w:ascii="Circular Pro Book" w:hAnsi="Circular Pro Book" w:cs="Circular Pro Book"/>
          <w:b/>
          <w:i/>
          <w:color w:val="24368b"/>
          <w:sz w:val="22"/>
        </w:rPr>
        <w:t xml:space="preserve"> (projets collaboratifs)</w:t>
      </w:r>
      <w:r>
        <w:rPr>
          <w:rFonts w:ascii="Circular Pro Book" w:hAnsi="Circular Pro Book" w:cs="Circular Pro Book"/>
          <w:b/>
          <w:i/>
          <w:color w:val="24368b"/>
          <w:sz w:val="22"/>
        </w:rPr>
      </w:r>
    </w:p>
    <w:p w14:paraId="29848758" w14:textId="77777777">
      <w:pPr>
        <w:spacing/>
        <w:ind/>
        <w:jc w:val="both"/>
        <w:rPr>
          <w:rFonts w:asciiTheme="minorHAnsi" w:hAnsiTheme="minorHAnsi" w:cstheme="minorHAnsi"/>
        </w:rPr>
      </w:pPr>
      <w:r>
        <w:rPr>
          <w:rFonts w:asciiTheme="minorHAnsi" w:hAnsiTheme="minorHAnsi" w:cstheme="minorHAnsi"/>
        </w:rPr>
      </w:r>
      <w:r>
        <w:rPr>
          <w:rFonts w:asciiTheme="minorHAnsi" w:hAnsiTheme="minorHAnsi" w:cstheme="minorHAnsi"/>
        </w:rPr>
      </w:r>
    </w:p>
    <w:p w14:paraId="5C490033" w14:textId="77777777">
      <w:pPr>
        <w:spacing/>
        <w:ind/>
        <w:jc w:val="both"/>
        <w:rPr>
          <w:rFonts w:ascii="Arial" w:hAnsi="Arial" w:cs="Arial"/>
        </w:rPr>
      </w:pPr>
      <w:r>
        <w:rPr>
          <w:rFonts w:ascii="Arial" w:hAnsi="Arial" w:cs="Arial"/>
          <w:b/>
        </w:rPr>
        <w:t xml:space="preserve">Titre du projet collaboratif</w:t>
      </w:r>
      <w:r>
        <w:rPr>
          <w:rFonts w:ascii="Arial" w:hAnsi="Arial" w:cs="Arial"/>
        </w:rPr>
        <w:t xml:space="preserve"> : </w:t>
      </w:r>
      <w:r>
        <w:rPr>
          <w:rFonts w:ascii="Arial" w:hAnsi="Arial" w:cs="Arial"/>
        </w:rPr>
      </w:r>
    </w:p>
    <w:p w14:paraId="77999E6F" w14:textId="52359C0D">
      <w:pPr>
        <w:spacing/>
        <w:ind/>
        <w:jc w:val="both"/>
        <w:rPr>
          <w:rFonts w:ascii="Arial" w:hAnsi="Arial" w:cs="Arial"/>
        </w:rPr>
      </w:pPr>
      <w:r>
        <w:rPr>
          <w:rFonts w:ascii="Arial" w:hAnsi="Arial" w:cs="Arial"/>
        </w:rPr>
      </w:r>
      <w:r>
        <w:rPr>
          <w:rFonts w:ascii="Arial" w:hAnsi="Arial" w:cs="Arial"/>
        </w:rPr>
      </w:r>
    </w:p>
    <w:p w14:paraId="5B5FF678" w14:textId="371A53C1">
      <w:pPr>
        <w:spacing/>
        <w:ind/>
        <w:jc w:val="both"/>
        <w:rPr>
          <w:rFonts w:ascii="Arial" w:hAnsi="Arial" w:cs="Arial"/>
        </w:rPr>
      </w:pPr>
      <w:r>
        <w:rPr>
          <w:rFonts w:ascii="Arial" w:hAnsi="Arial" w:cs="Arial"/>
          <w:b/>
        </w:rPr>
        <w:t xml:space="preserve">Axe(s)</w:t>
      </w:r>
      <w:r>
        <w:rPr>
          <w:rFonts w:ascii="Arial" w:hAnsi="Arial" w:cs="Arial"/>
          <w:b/>
        </w:rPr>
        <w:t xml:space="preserve"> d’</w:t>
      </w:r>
      <w:r>
        <w:rPr>
          <w:rFonts w:ascii="Arial" w:hAnsi="Arial" w:cs="Arial"/>
          <w:b/>
        </w:rPr>
        <w:t xml:space="preserve">ArTeC</w:t>
      </w:r>
      <w:r>
        <w:rPr>
          <w:rFonts w:ascii="Arial" w:hAnsi="Arial" w:cs="Arial"/>
          <w:b/>
        </w:rPr>
        <w:t xml:space="preserve"> </w:t>
      </w:r>
      <w:r>
        <w:rPr>
          <w:rFonts w:ascii="Arial" w:hAnsi="Arial" w:cs="Arial"/>
          <w:b/>
        </w:rPr>
        <w:t xml:space="preserve">dans</w:t>
      </w:r>
      <w:r>
        <w:rPr>
          <w:rFonts w:ascii="Arial" w:hAnsi="Arial" w:cs="Arial"/>
          <w:b/>
        </w:rPr>
        <w:t xml:space="preserve"> lequel s’inscrit le projet collaboratif</w:t>
      </w:r>
      <w:r>
        <w:rPr>
          <w:rFonts w:ascii="Arial" w:hAnsi="Arial" w:cs="Arial"/>
        </w:rPr>
        <w:t xml:space="preserve"> (</w:t>
      </w:r>
      <w:r>
        <w:rPr>
          <w:rFonts w:ascii="Arial" w:hAnsi="Arial" w:cs="Arial"/>
          <w:i/>
        </w:rPr>
        <w:t xml:space="preserve">souligner les choix</w:t>
      </w:r>
      <w:r>
        <w:rPr>
          <w:rFonts w:ascii="Arial" w:hAnsi="Arial" w:cs="Arial"/>
        </w:rPr>
        <w:t xml:space="preserve">)</w:t>
      </w:r>
      <w:r>
        <w:rPr>
          <w:rFonts w:ascii="Arial" w:hAnsi="Arial" w:cs="Arial"/>
        </w:rPr>
        <w:t xml:space="preserve"> :</w:t>
      </w:r>
      <w:r>
        <w:rPr>
          <w:rFonts w:ascii="Arial" w:hAnsi="Arial" w:cs="Arial"/>
        </w:rPr>
      </w:r>
    </w:p>
    <w:p w14:paraId="496C2265" w14:textId="77777777">
      <w:pPr>
        <w:spacing/>
        <w:ind/>
        <w:jc w:val="both"/>
        <w:rPr>
          <w:rFonts w:ascii="Arial" w:hAnsi="Arial" w:cs="Arial"/>
        </w:rPr>
      </w:pPr>
      <w:r>
        <w:rPr>
          <w:rFonts w:ascii="Arial" w:hAnsi="Arial" w:cs="Arial"/>
        </w:rPr>
      </w:r>
      <w:r>
        <w:rPr>
          <w:rFonts w:ascii="Arial" w:hAnsi="Arial" w:cs="Arial"/>
        </w:rPr>
      </w:r>
    </w:p>
    <w:p w14:paraId="0B7F3409" w14:textId="77777777">
      <w:pPr>
        <w:spacing/>
        <w:ind w:left="708"/>
        <w:jc w:val="both"/>
        <w:rPr>
          <w:rFonts w:ascii="Arial" w:hAnsi="Arial" w:cs="Arial"/>
          <w:sz w:val="22"/>
        </w:rPr>
      </w:pPr>
      <w:r>
        <w:rPr>
          <w:rFonts w:ascii="Arial" w:hAnsi="Arial" w:cs="Arial"/>
          <w:sz w:val="22"/>
        </w:rPr>
        <w:t xml:space="preserve">Axe 1 : La création comme activité de recherche</w:t>
      </w:r>
      <w:r>
        <w:rPr>
          <w:rFonts w:ascii="Arial" w:hAnsi="Arial" w:cs="Arial"/>
          <w:sz w:val="22"/>
        </w:rPr>
      </w:r>
    </w:p>
    <w:p w14:paraId="29FBF9F7" w14:textId="77777777">
      <w:pPr>
        <w:spacing/>
        <w:ind w:left="708"/>
        <w:jc w:val="both"/>
        <w:rPr>
          <w:rFonts w:ascii="Arial" w:hAnsi="Arial" w:cs="Arial"/>
          <w:sz w:val="22"/>
        </w:rPr>
      </w:pPr>
      <w:r>
        <w:rPr>
          <w:rFonts w:ascii="Arial" w:hAnsi="Arial" w:cs="Arial"/>
          <w:sz w:val="22"/>
        </w:rPr>
        <w:t xml:space="preserve">Axe 2 : Nouveaux modes d’écriture</w:t>
      </w:r>
      <w:r>
        <w:rPr>
          <w:rFonts w:ascii="Arial" w:hAnsi="Arial" w:cs="Arial"/>
          <w:sz w:val="22"/>
        </w:rPr>
        <w:t xml:space="preserve">s</w:t>
      </w:r>
      <w:r>
        <w:rPr>
          <w:rFonts w:ascii="Arial" w:hAnsi="Arial" w:cs="Arial"/>
          <w:sz w:val="22"/>
        </w:rPr>
        <w:t xml:space="preserve"> et de publication</w:t>
      </w:r>
      <w:r>
        <w:rPr>
          <w:rFonts w:ascii="Arial" w:hAnsi="Arial" w:cs="Arial"/>
          <w:sz w:val="22"/>
        </w:rPr>
        <w:t xml:space="preserve">s</w:t>
      </w:r>
      <w:r>
        <w:rPr>
          <w:rFonts w:ascii="Arial" w:hAnsi="Arial" w:cs="Arial"/>
          <w:sz w:val="22"/>
        </w:rPr>
      </w:r>
    </w:p>
    <w:p w14:paraId="42B13127" w14:textId="77777777">
      <w:pPr>
        <w:spacing/>
        <w:ind w:left="708"/>
        <w:jc w:val="both"/>
        <w:rPr>
          <w:rFonts w:ascii="Arial" w:hAnsi="Arial" w:cs="Arial"/>
          <w:sz w:val="22"/>
        </w:rPr>
      </w:pPr>
      <w:r>
        <w:rPr>
          <w:rFonts w:ascii="Arial" w:hAnsi="Arial" w:cs="Arial"/>
          <w:sz w:val="22"/>
        </w:rPr>
        <w:t xml:space="preserve">Axe 3 : Technologies et médiations humaines</w:t>
      </w:r>
      <w:r>
        <w:rPr>
          <w:rFonts w:ascii="Arial" w:hAnsi="Arial" w:cs="Arial"/>
          <w:sz w:val="22"/>
        </w:rPr>
      </w:r>
    </w:p>
    <w:p w14:paraId="22B77664" w14:textId="77777777">
      <w:pPr>
        <w:spacing/>
        <w:ind/>
        <w:jc w:val="both"/>
        <w:rPr>
          <w:rFonts w:ascii="Arial" w:hAnsi="Arial" w:cs="Arial"/>
        </w:rPr>
      </w:pPr>
      <w:r>
        <w:rPr>
          <w:rFonts w:ascii="Arial" w:hAnsi="Arial" w:cs="Arial"/>
        </w:rPr>
      </w:r>
      <w:r>
        <w:rPr>
          <w:rFonts w:ascii="Arial" w:hAnsi="Arial" w:cs="Arial"/>
        </w:rPr>
      </w:r>
    </w:p>
    <w:p w14:paraId="7345B045" w14:textId="77777777">
      <w:pPr>
        <w:spacing/>
        <w:ind/>
        <w:jc w:val="both"/>
        <w:rPr>
          <w:rFonts w:ascii="Arial" w:hAnsi="Arial" w:cs="Arial"/>
        </w:rPr>
      </w:pPr>
      <w:r>
        <w:rPr>
          <w:rFonts w:ascii="Arial" w:hAnsi="Arial" w:cs="Arial"/>
          <w:b/>
        </w:rPr>
        <w:t xml:space="preserve">Doctorant.e</w:t>
      </w:r>
      <w:r>
        <w:rPr>
          <w:rFonts w:ascii="Arial" w:hAnsi="Arial" w:cs="Arial"/>
          <w:b/>
        </w:rPr>
        <w:t xml:space="preserve"> responsable du projet collaboratif </w:t>
      </w:r>
      <w:r>
        <w:rPr>
          <w:rFonts w:ascii="Arial" w:hAnsi="Arial" w:cs="Arial"/>
        </w:rPr>
        <w:t xml:space="preserve">:</w:t>
      </w:r>
      <w:r>
        <w:rPr>
          <w:rFonts w:ascii="Arial" w:hAnsi="Arial" w:cs="Arial"/>
        </w:rPr>
      </w:r>
    </w:p>
    <w:p w14:paraId="063CE56C" w14:textId="77777777">
      <w:pPr>
        <w:spacing/>
        <w:ind/>
        <w:jc w:val="both"/>
        <w:rPr>
          <w:rFonts w:ascii="Arial" w:hAnsi="Arial" w:cs="Arial"/>
        </w:rPr>
      </w:pPr>
      <w:r>
        <w:rPr>
          <w:rFonts w:ascii="Arial" w:hAnsi="Arial" w:cs="Arial"/>
        </w:rPr>
      </w:r>
      <w:r>
        <w:rPr>
          <w:rFonts w:ascii="Arial" w:hAnsi="Arial" w:cs="Arial"/>
        </w:rPr>
      </w:r>
    </w:p>
    <w:p w14:paraId="5E5ABB12" w14:textId="77777777">
      <w:pPr>
        <w:spacing/>
        <w:ind/>
        <w:jc w:val="both"/>
        <w:rPr>
          <w:rFonts w:ascii="Arial" w:hAnsi="Arial" w:cs="Arial"/>
          <w:i/>
          <w:sz w:val="22"/>
        </w:rPr>
      </w:pPr>
      <w:r>
        <w:rPr>
          <w:rFonts w:ascii="Arial" w:hAnsi="Arial" w:cs="Arial"/>
          <w:i/>
          <w:sz w:val="22"/>
        </w:rPr>
        <w:t xml:space="preserve">Prénom et nom</w:t>
      </w:r>
      <w:r>
        <w:rPr>
          <w:rFonts w:ascii="Arial" w:hAnsi="Arial" w:cs="Arial"/>
          <w:i/>
          <w:sz w:val="22"/>
        </w:rPr>
        <w:t xml:space="preserve"> </w:t>
      </w:r>
      <w:r>
        <w:rPr>
          <w:rFonts w:ascii="Arial" w:hAnsi="Arial" w:cs="Arial"/>
          <w:sz w:val="22"/>
        </w:rPr>
        <w:t xml:space="preserve">:</w:t>
      </w:r>
      <w:r>
        <w:rPr>
          <w:rFonts w:ascii="Arial" w:hAnsi="Arial" w:cs="Arial"/>
          <w:i/>
          <w:sz w:val="22"/>
        </w:rPr>
        <w:tab/>
      </w:r>
      <w:r>
        <w:rPr>
          <w:rFonts w:ascii="Arial" w:hAnsi="Arial" w:cs="Arial"/>
          <w:i/>
          <w:sz w:val="22"/>
        </w:rPr>
      </w:r>
    </w:p>
    <w:p w14:paraId="53882E04" w14:textId="298E979A">
      <w:pPr>
        <w:spacing/>
        <w:ind/>
        <w:jc w:val="both"/>
        <w:rPr>
          <w:rFonts w:ascii="Arial" w:hAnsi="Arial" w:cs="Arial"/>
          <w:i/>
          <w:sz w:val="22"/>
        </w:rPr>
      </w:pPr>
      <w:r>
        <w:rPr>
          <w:rFonts w:ascii="Arial" w:hAnsi="Arial" w:cs="Arial"/>
          <w:i/>
          <w:sz w:val="22"/>
        </w:rPr>
        <w:tab/>
      </w:r>
      <w:r>
        <w:rPr>
          <w:rFonts w:ascii="Arial" w:hAnsi="Arial" w:cs="Arial"/>
          <w:i/>
          <w:sz w:val="22"/>
        </w:rPr>
        <w:tab/>
      </w:r>
      <w:r>
        <w:rPr>
          <w:rFonts w:ascii="Arial" w:hAnsi="Arial" w:cs="Arial"/>
          <w:i/>
          <w:sz w:val="22"/>
        </w:rPr>
        <w:tab/>
      </w:r>
      <w:r>
        <w:rPr>
          <w:rFonts w:ascii="Arial" w:hAnsi="Arial" w:cs="Arial"/>
          <w:i/>
          <w:sz w:val="22"/>
        </w:rPr>
        <w:tab/>
      </w:r>
      <w:r>
        <w:rPr>
          <w:rFonts w:ascii="Arial" w:hAnsi="Arial" w:cs="Arial"/>
          <w:i/>
          <w:sz w:val="22"/>
        </w:rPr>
      </w:r>
    </w:p>
    <w:p w14:paraId="2A5A3F79" w14:textId="77777777">
      <w:pPr>
        <w:spacing/>
        <w:ind/>
        <w:jc w:val="both"/>
        <w:rPr>
          <w:rFonts w:ascii="Arial" w:hAnsi="Arial" w:cs="Arial"/>
          <w:sz w:val="22"/>
        </w:rPr>
      </w:pPr>
      <w:r>
        <w:rPr>
          <w:rFonts w:ascii="Arial" w:hAnsi="Arial" w:cs="Arial"/>
          <w:i/>
          <w:sz w:val="22"/>
        </w:rPr>
        <w:t xml:space="preserve">Équipe</w:t>
      </w:r>
      <w:r>
        <w:rPr>
          <w:rFonts w:ascii="Arial" w:hAnsi="Arial" w:cs="Arial"/>
          <w:i/>
          <w:sz w:val="22"/>
        </w:rPr>
        <w:tab/>
      </w:r>
      <w:r>
        <w:rPr>
          <w:rFonts w:ascii="Arial" w:hAnsi="Arial" w:cs="Arial"/>
          <w:sz w:val="22"/>
        </w:rPr>
        <w:t xml:space="preserve">:</w:t>
      </w:r>
      <w:r>
        <w:rPr>
          <w:rFonts w:ascii="Arial" w:hAnsi="Arial" w:cs="Arial"/>
          <w:sz w:val="22"/>
        </w:rPr>
      </w:r>
    </w:p>
    <w:p w14:paraId="75634FA8" w14:textId="77777777">
      <w:pPr>
        <w:spacing/>
        <w:ind/>
        <w:jc w:val="both"/>
        <w:rPr>
          <w:rFonts w:ascii="Arial" w:hAnsi="Arial" w:cs="Arial"/>
          <w:sz w:val="22"/>
        </w:rPr>
      </w:pPr>
      <w:r>
        <w:rPr>
          <w:rFonts w:ascii="Arial" w:hAnsi="Arial" w:cs="Arial"/>
          <w:sz w:val="22"/>
        </w:rPr>
      </w:r>
      <w:r>
        <w:rPr>
          <w:rFonts w:ascii="Arial" w:hAnsi="Arial" w:cs="Arial"/>
          <w:sz w:val="22"/>
        </w:rPr>
      </w:r>
    </w:p>
    <w:p w14:paraId="6341CDA3" w14:textId="77777777">
      <w:pPr>
        <w:spacing/>
        <w:ind/>
        <w:jc w:val="both"/>
        <w:rPr>
          <w:rFonts w:ascii="Arial" w:hAnsi="Arial" w:cs="Arial"/>
          <w:sz w:val="22"/>
        </w:rPr>
      </w:pPr>
      <w:r>
        <w:rPr>
          <w:rFonts w:ascii="Arial" w:hAnsi="Arial" w:cs="Arial"/>
          <w:i/>
          <w:sz w:val="22"/>
        </w:rPr>
        <w:t xml:space="preserve">Titre de la thèse</w:t>
      </w:r>
      <w:r>
        <w:rPr>
          <w:rFonts w:ascii="Arial" w:hAnsi="Arial" w:cs="Arial"/>
          <w:sz w:val="22"/>
        </w:rPr>
        <w:t xml:space="preserve"> :</w:t>
      </w:r>
      <w:r>
        <w:rPr>
          <w:rFonts w:ascii="Arial" w:hAnsi="Arial" w:cs="Arial"/>
          <w:sz w:val="22"/>
        </w:rPr>
      </w:r>
    </w:p>
    <w:p w14:paraId="0C9875E2" w14:textId="77777777">
      <w:pPr>
        <w:spacing/>
        <w:ind/>
        <w:jc w:val="both"/>
        <w:rPr>
          <w:rFonts w:ascii="Arial" w:hAnsi="Arial" w:cs="Arial"/>
          <w:sz w:val="22"/>
        </w:rPr>
      </w:pPr>
      <w:r>
        <w:rPr>
          <w:rFonts w:ascii="Arial" w:hAnsi="Arial" w:cs="Arial"/>
          <w:sz w:val="22"/>
        </w:rPr>
      </w:r>
      <w:r>
        <w:rPr>
          <w:rFonts w:ascii="Arial" w:hAnsi="Arial" w:cs="Arial"/>
          <w:sz w:val="22"/>
        </w:rPr>
      </w:r>
    </w:p>
    <w:p w14:paraId="6E7AC765" w14:textId="77777777">
      <w:pPr>
        <w:spacing/>
        <w:ind/>
        <w:jc w:val="both"/>
        <w:rPr>
          <w:rFonts w:ascii="Arial" w:hAnsi="Arial" w:cs="Arial"/>
          <w:sz w:val="22"/>
        </w:rPr>
      </w:pPr>
      <w:r>
        <w:rPr>
          <w:rFonts w:ascii="Arial" w:hAnsi="Arial" w:cs="Arial"/>
          <w:i/>
          <w:sz w:val="22"/>
        </w:rPr>
        <w:t xml:space="preserve">Année d’inscription</w:t>
      </w:r>
      <w:r>
        <w:rPr>
          <w:rFonts w:ascii="Arial" w:hAnsi="Arial" w:cs="Arial"/>
          <w:i/>
          <w:sz w:val="22"/>
        </w:rPr>
        <w:t xml:space="preserve"> </w:t>
      </w:r>
      <w:r>
        <w:rPr>
          <w:rFonts w:ascii="Arial" w:hAnsi="Arial" w:cs="Arial"/>
          <w:sz w:val="22"/>
        </w:rPr>
        <w:t xml:space="preserve">:</w:t>
      </w:r>
      <w:r>
        <w:rPr>
          <w:rFonts w:ascii="Arial" w:hAnsi="Arial" w:cs="Arial"/>
          <w:sz w:val="22"/>
        </w:rPr>
      </w:r>
    </w:p>
    <w:p w14:paraId="210D506C" w14:textId="77777777">
      <w:pPr>
        <w:spacing/>
        <w:ind/>
        <w:jc w:val="both"/>
        <w:rPr>
          <w:rFonts w:ascii="Arial" w:hAnsi="Arial" w:cs="Arial"/>
          <w:sz w:val="22"/>
        </w:rPr>
      </w:pPr>
      <w:r>
        <w:rPr>
          <w:rFonts w:ascii="Arial" w:hAnsi="Arial" w:cs="Arial"/>
          <w:sz w:val="22"/>
        </w:rPr>
      </w:r>
      <w:r>
        <w:rPr>
          <w:rFonts w:ascii="Arial" w:hAnsi="Arial" w:cs="Arial"/>
          <w:sz w:val="22"/>
        </w:rPr>
      </w:r>
    </w:p>
    <w:p w14:paraId="77405E15" w14:textId="77777777">
      <w:pPr>
        <w:spacing/>
        <w:ind/>
        <w:jc w:val="both"/>
        <w:rPr>
          <w:rFonts w:ascii="Arial" w:hAnsi="Arial" w:cs="Arial"/>
          <w:sz w:val="22"/>
        </w:rPr>
      </w:pPr>
      <w:r>
        <w:rPr>
          <w:rFonts w:ascii="Arial" w:hAnsi="Arial" w:cs="Arial"/>
          <w:i/>
          <w:sz w:val="22"/>
        </w:rPr>
        <w:t xml:space="preserve">Adresse courriel</w:t>
      </w:r>
      <w:r>
        <w:rPr>
          <w:rFonts w:ascii="Arial" w:hAnsi="Arial" w:cs="Arial"/>
          <w:sz w:val="22"/>
        </w:rPr>
        <w:t xml:space="preserve"> : </w:t>
      </w:r>
      <w:r>
        <w:rPr>
          <w:rFonts w:ascii="Arial" w:hAnsi="Arial" w:cs="Arial"/>
          <w:sz w:val="22"/>
        </w:rPr>
      </w:r>
    </w:p>
    <w:p w14:paraId="3A3F4D8B" w14:textId="77777777">
      <w:pPr>
        <w:spacing/>
        <w:ind/>
        <w:jc w:val="both"/>
        <w:rPr>
          <w:rFonts w:ascii="Arial" w:hAnsi="Arial" w:cs="Arial"/>
          <w:sz w:val="22"/>
        </w:rPr>
      </w:pPr>
      <w:r>
        <w:rPr>
          <w:rFonts w:ascii="Arial" w:hAnsi="Arial" w:cs="Arial"/>
          <w:sz w:val="22"/>
        </w:rPr>
      </w:r>
      <w:r>
        <w:rPr>
          <w:rFonts w:ascii="Arial" w:hAnsi="Arial" w:cs="Arial"/>
          <w:sz w:val="22"/>
        </w:rPr>
      </w:r>
    </w:p>
    <w:p w14:paraId="7B663726" w14:textId="77777777">
      <w:pPr>
        <w:spacing/>
        <w:ind/>
        <w:jc w:val="both"/>
        <w:rPr>
          <w:rFonts w:ascii="Arial" w:hAnsi="Arial" w:cs="Arial"/>
          <w:sz w:val="22"/>
        </w:rPr>
      </w:pPr>
      <w:r>
        <w:rPr>
          <w:rFonts w:ascii="Arial" w:hAnsi="Arial" w:cs="Arial"/>
          <w:i/>
          <w:sz w:val="22"/>
        </w:rPr>
        <w:t xml:space="preserve">N° de téléphone</w:t>
      </w:r>
      <w:r>
        <w:rPr>
          <w:rFonts w:ascii="Arial" w:hAnsi="Arial" w:cs="Arial"/>
          <w:sz w:val="22"/>
        </w:rPr>
        <w:t xml:space="preserve"> :</w:t>
      </w:r>
      <w:r>
        <w:rPr>
          <w:rFonts w:ascii="Arial" w:hAnsi="Arial" w:cs="Arial"/>
          <w:sz w:val="22"/>
        </w:rPr>
      </w:r>
    </w:p>
    <w:p w14:paraId="1B5E9FD2" w14:textId="77777777">
      <w:pPr>
        <w:spacing/>
        <w:ind/>
        <w:jc w:val="both"/>
        <w:rPr>
          <w:rFonts w:ascii="Arial" w:hAnsi="Arial" w:cs="Arial"/>
          <w:sz w:val="22"/>
        </w:rPr>
      </w:pPr>
      <w:r>
        <w:rPr>
          <w:rFonts w:ascii="Arial" w:hAnsi="Arial" w:cs="Arial"/>
          <w:sz w:val="22"/>
        </w:rPr>
      </w:r>
      <w:r>
        <w:rPr>
          <w:rFonts w:ascii="Arial" w:hAnsi="Arial" w:cs="Arial"/>
          <w:sz w:val="22"/>
        </w:rPr>
      </w:r>
    </w:p>
    <w:p w14:paraId="6FCFC04E" w14:textId="77777777">
      <w:pPr>
        <w:spacing/>
        <w:ind/>
        <w:rPr>
          <w:rFonts w:ascii="Arial" w:hAnsi="Arial" w:cs="Arial"/>
          <w:b/>
        </w:rPr>
      </w:pPr>
      <w:r>
        <w:rPr>
          <w:rFonts w:ascii="Arial" w:hAnsi="Arial" w:cs="Arial"/>
          <w:b/>
        </w:rPr>
        <w:br w:type="page" w:clear="all"/>
      </w:r>
      <w:r>
        <w:rPr>
          <w:rFonts w:ascii="Arial" w:hAnsi="Arial" w:cs="Arial"/>
          <w:b/>
        </w:rPr>
      </w:r>
    </w:p>
    <w:p w14:paraId="18260E3D" w14:textId="49B37CE3">
      <w:pPr>
        <w:spacing/>
        <w:ind/>
        <w:jc w:val="both"/>
        <w:rPr>
          <w:rFonts w:ascii="Arial" w:hAnsi="Arial" w:cs="Arial"/>
        </w:rPr>
      </w:pPr>
      <w:r>
        <w:rPr>
          <w:rFonts w:ascii="Arial" w:hAnsi="Arial" w:cs="Arial"/>
          <w:b/>
        </w:rPr>
        <w:t xml:space="preserve">Descriptif du projet collaboratif</w:t>
      </w:r>
      <w:r>
        <w:rPr>
          <w:rFonts w:ascii="Arial" w:hAnsi="Arial" w:cs="Arial"/>
        </w:rPr>
        <w:t xml:space="preserve"> (</w:t>
      </w:r>
      <w:r>
        <w:rPr>
          <w:rFonts w:ascii="Arial" w:hAnsi="Arial" w:cs="Arial"/>
          <w:i/>
        </w:rPr>
        <w:t xml:space="preserve">une page maximum</w:t>
      </w:r>
      <w:r>
        <w:rPr>
          <w:rFonts w:ascii="Arial" w:hAnsi="Arial" w:cs="Arial"/>
        </w:rPr>
        <w:t xml:space="preserve">) :</w:t>
      </w:r>
      <w:r>
        <w:rPr>
          <w:rFonts w:ascii="Arial" w:hAnsi="Arial" w:cs="Arial"/>
        </w:rPr>
      </w:r>
    </w:p>
    <w:p w14:paraId="302B694D" w14:textId="77777777">
      <w:pPr>
        <w:spacing/>
        <w:ind/>
        <w:rPr>
          <w:rFonts w:ascii="Arial" w:hAnsi="Arial" w:cs="Arial"/>
        </w:rPr>
      </w:pPr>
      <w:r>
        <w:rPr>
          <w:rFonts w:ascii="Arial" w:hAnsi="Arial" w:cs="Arial"/>
        </w:rPr>
        <w:br w:type="page" w:clear="all"/>
      </w:r>
      <w:r>
        <w:rPr>
          <w:rFonts w:ascii="Arial" w:hAnsi="Arial" w:cs="Arial"/>
        </w:rPr>
      </w:r>
    </w:p>
    <w:p w14:paraId="3D0B9D2B" w14:textId="77777777">
      <w:pPr>
        <w:spacing/>
        <w:ind/>
        <w:jc w:val="both"/>
        <w:rPr>
          <w:rFonts w:ascii="Arial" w:hAnsi="Arial" w:cs="Arial"/>
          <w:b/>
        </w:rPr>
      </w:pPr>
      <w:r>
        <w:rPr>
          <w:rFonts w:ascii="Arial" w:hAnsi="Arial" w:cs="Arial"/>
          <w:b/>
        </w:rPr>
      </w:r>
      <w:r>
        <w:rPr>
          <w:rFonts w:ascii="Arial" w:hAnsi="Arial" w:cs="Arial"/>
          <w:b/>
        </w:rPr>
      </w:r>
    </w:p>
    <w:p w14:paraId="30A572D8" w14:textId="55603A70">
      <w:pPr>
        <w:spacing/>
        <w:ind/>
        <w:jc w:val="both"/>
        <w:rPr>
          <w:rFonts w:ascii="Arial" w:hAnsi="Arial" w:cs="Arial"/>
        </w:rPr>
      </w:pPr>
      <w:r>
        <w:rPr>
          <w:rFonts w:ascii="Arial" w:hAnsi="Arial" w:cs="Arial"/>
          <w:b/>
        </w:rPr>
        <w:t xml:space="preserve">Cinq références bibliographiques</w:t>
      </w:r>
      <w:r>
        <w:rPr>
          <w:rFonts w:ascii="Arial" w:hAnsi="Arial" w:cs="Arial"/>
        </w:rPr>
        <w:t xml:space="preserve"> :</w:t>
      </w:r>
      <w:r>
        <w:rPr>
          <w:rFonts w:ascii="Arial" w:hAnsi="Arial" w:cs="Arial"/>
        </w:rPr>
      </w:r>
    </w:p>
    <w:p w14:paraId="2A44F086" w14:textId="77777777">
      <w:pPr>
        <w:spacing/>
        <w:ind/>
        <w:jc w:val="both"/>
        <w:rPr>
          <w:rFonts w:ascii="Arial" w:hAnsi="Arial" w:cs="Arial"/>
        </w:rPr>
      </w:pPr>
      <w:r>
        <w:rPr>
          <w:rFonts w:ascii="Arial" w:hAnsi="Arial" w:cs="Arial"/>
        </w:rPr>
      </w:r>
      <w:r>
        <w:rPr>
          <w:rFonts w:ascii="Arial" w:hAnsi="Arial" w:cs="Arial"/>
        </w:rPr>
      </w:r>
    </w:p>
    <w:p w14:paraId="7C06E527" w14:textId="77777777">
      <w:pPr>
        <w:spacing/>
        <w:ind/>
        <w:jc w:val="both"/>
        <w:rPr>
          <w:rFonts w:ascii="Arial" w:hAnsi="Arial" w:cs="Arial"/>
        </w:rPr>
      </w:pPr>
      <w:r>
        <w:rPr>
          <w:rFonts w:ascii="Arial" w:hAnsi="Arial" w:cs="Arial"/>
        </w:rPr>
      </w:r>
      <w:r>
        <w:rPr>
          <w:rFonts w:ascii="Arial" w:hAnsi="Arial" w:cs="Arial"/>
        </w:rPr>
      </w:r>
    </w:p>
    <w:p w14:paraId="0FC93B56" w14:textId="77777777">
      <w:pPr>
        <w:spacing/>
        <w:ind/>
        <w:jc w:val="both"/>
        <w:rPr>
          <w:rFonts w:ascii="Arial" w:hAnsi="Arial" w:cs="Arial"/>
        </w:rPr>
      </w:pPr>
      <w:r>
        <w:rPr>
          <w:rFonts w:ascii="Arial" w:hAnsi="Arial" w:cs="Arial"/>
        </w:rPr>
      </w:r>
      <w:r>
        <w:rPr>
          <w:rFonts w:ascii="Arial" w:hAnsi="Arial" w:cs="Arial"/>
        </w:rPr>
      </w:r>
    </w:p>
    <w:p w14:paraId="56339A97" w14:textId="77777777">
      <w:pPr>
        <w:spacing/>
        <w:ind/>
        <w:jc w:val="both"/>
        <w:rPr>
          <w:rFonts w:ascii="Arial" w:hAnsi="Arial" w:cs="Arial"/>
        </w:rPr>
      </w:pPr>
      <w:r>
        <w:rPr>
          <w:rFonts w:ascii="Arial" w:hAnsi="Arial" w:cs="Arial"/>
        </w:rPr>
      </w:r>
      <w:r>
        <w:rPr>
          <w:rFonts w:ascii="Arial" w:hAnsi="Arial" w:cs="Arial"/>
        </w:rPr>
      </w:r>
    </w:p>
    <w:p w14:paraId="1BBA0F2D" w14:textId="77777777">
      <w:pPr>
        <w:spacing/>
        <w:ind/>
        <w:jc w:val="both"/>
        <w:rPr>
          <w:rFonts w:ascii="Arial" w:hAnsi="Arial" w:cs="Arial"/>
        </w:rPr>
      </w:pPr>
      <w:r>
        <w:rPr>
          <w:rFonts w:ascii="Arial" w:hAnsi="Arial" w:cs="Arial"/>
        </w:rPr>
      </w:r>
      <w:r>
        <w:rPr>
          <w:rFonts w:ascii="Arial" w:hAnsi="Arial" w:cs="Arial"/>
        </w:rPr>
      </w:r>
    </w:p>
    <w:p w14:paraId="21B24A0E" w14:textId="77777777">
      <w:pPr>
        <w:spacing/>
        <w:ind/>
        <w:jc w:val="both"/>
        <w:rPr>
          <w:rFonts w:ascii="Arial" w:hAnsi="Arial" w:cs="Arial"/>
        </w:rPr>
      </w:pPr>
      <w:r>
        <w:rPr>
          <w:rFonts w:ascii="Arial" w:hAnsi="Arial" w:cs="Arial"/>
        </w:rPr>
      </w:r>
      <w:r>
        <w:rPr>
          <w:rFonts w:ascii="Arial" w:hAnsi="Arial" w:cs="Arial"/>
        </w:rPr>
      </w:r>
    </w:p>
    <w:p w14:paraId="08172FE2" w14:textId="77777777">
      <w:pPr>
        <w:spacing/>
        <w:ind/>
        <w:jc w:val="both"/>
        <w:rPr>
          <w:rFonts w:ascii="Arial" w:hAnsi="Arial" w:cs="Arial"/>
          <w:b/>
        </w:rPr>
      </w:pPr>
      <w:r>
        <w:rPr>
          <w:rFonts w:ascii="Arial" w:hAnsi="Arial" w:cs="Arial"/>
          <w:b/>
        </w:rPr>
      </w:r>
      <w:r>
        <w:rPr>
          <w:rFonts w:ascii="Arial" w:hAnsi="Arial" w:cs="Arial"/>
          <w:b/>
        </w:rPr>
      </w:r>
    </w:p>
    <w:p w14:paraId="6E74A82F" w14:textId="77777777">
      <w:pPr>
        <w:spacing/>
        <w:ind/>
        <w:jc w:val="both"/>
        <w:rPr>
          <w:rFonts w:ascii="Arial" w:hAnsi="Arial" w:cs="Arial"/>
          <w:b/>
        </w:rPr>
      </w:pPr>
      <w:r>
        <w:rPr>
          <w:rFonts w:ascii="Arial" w:hAnsi="Arial" w:cs="Arial"/>
          <w:b/>
        </w:rPr>
      </w:r>
      <w:r>
        <w:rPr>
          <w:rFonts w:ascii="Arial" w:hAnsi="Arial" w:cs="Arial"/>
          <w:b/>
        </w:rPr>
      </w:r>
    </w:p>
    <w:p w14:paraId="1A963414" w14:textId="77777777">
      <w:pPr>
        <w:spacing/>
        <w:ind/>
        <w:jc w:val="both"/>
        <w:rPr>
          <w:rFonts w:ascii="Arial" w:hAnsi="Arial" w:cs="Arial"/>
          <w:b/>
        </w:rPr>
      </w:pPr>
      <w:r>
        <w:rPr>
          <w:rFonts w:ascii="Arial" w:hAnsi="Arial" w:cs="Arial"/>
          <w:b/>
        </w:rPr>
      </w:r>
      <w:r>
        <w:rPr>
          <w:rFonts w:ascii="Arial" w:hAnsi="Arial" w:cs="Arial"/>
          <w:b/>
        </w:rPr>
      </w:r>
    </w:p>
    <w:p w14:paraId="58C078F9" w14:textId="77777777">
      <w:pPr>
        <w:spacing/>
        <w:ind/>
        <w:jc w:val="both"/>
        <w:rPr>
          <w:rFonts w:ascii="Arial" w:hAnsi="Arial" w:cs="Arial"/>
          <w:b/>
        </w:rPr>
      </w:pPr>
      <w:r>
        <w:rPr>
          <w:rFonts w:ascii="Arial" w:hAnsi="Arial" w:cs="Arial"/>
          <w:b/>
        </w:rPr>
      </w:r>
      <w:r>
        <w:rPr>
          <w:rFonts w:ascii="Arial" w:hAnsi="Arial" w:cs="Arial"/>
          <w:b/>
        </w:rPr>
      </w:r>
    </w:p>
    <w:p w14:paraId="40463822" w14:textId="77777777">
      <w:pPr>
        <w:spacing/>
        <w:ind/>
        <w:jc w:val="both"/>
        <w:rPr>
          <w:rFonts w:ascii="Arial" w:hAnsi="Arial" w:cs="Arial"/>
          <w:b/>
        </w:rPr>
      </w:pPr>
      <w:r>
        <w:rPr>
          <w:rFonts w:ascii="Arial" w:hAnsi="Arial" w:cs="Arial"/>
          <w:b/>
        </w:rPr>
      </w:r>
      <w:r>
        <w:rPr>
          <w:rFonts w:ascii="Arial" w:hAnsi="Arial" w:cs="Arial"/>
          <w:b/>
        </w:rPr>
      </w:r>
    </w:p>
    <w:p w14:paraId="749DBDD1" w14:textId="77777777">
      <w:pPr>
        <w:spacing/>
        <w:ind/>
        <w:jc w:val="both"/>
        <w:rPr>
          <w:rFonts w:ascii="Arial" w:hAnsi="Arial" w:cs="Arial"/>
          <w:b/>
        </w:rPr>
      </w:pPr>
      <w:r>
        <w:rPr>
          <w:rFonts w:ascii="Arial" w:hAnsi="Arial" w:cs="Arial"/>
          <w:b/>
        </w:rPr>
      </w:r>
      <w:r>
        <w:rPr>
          <w:rFonts w:ascii="Arial" w:hAnsi="Arial" w:cs="Arial"/>
          <w:b/>
        </w:rPr>
      </w:r>
    </w:p>
    <w:p w14:paraId="14BE6FB2" w14:textId="35D983B0">
      <w:pPr>
        <w:spacing/>
        <w:ind/>
        <w:jc w:val="both"/>
        <w:rPr>
          <w:rFonts w:ascii="Arial" w:hAnsi="Arial" w:cs="Arial"/>
        </w:rPr>
      </w:pPr>
      <w:r>
        <w:rPr>
          <w:rFonts w:ascii="Arial" w:hAnsi="Arial" w:cs="Arial"/>
          <w:b/>
        </w:rPr>
        <w:t xml:space="preserve">Activité proposée au financement</w:t>
      </w:r>
      <w:r>
        <w:rPr>
          <w:rFonts w:ascii="Arial" w:hAnsi="Arial" w:cs="Arial"/>
        </w:rPr>
        <w:t xml:space="preserve"> (</w:t>
      </w:r>
      <w:r>
        <w:rPr>
          <w:rFonts w:ascii="Arial" w:hAnsi="Arial" w:cs="Arial"/>
          <w:i/>
        </w:rPr>
        <w:t xml:space="preserve">1/2 page maximum</w:t>
      </w:r>
      <w:r>
        <w:rPr>
          <w:rFonts w:ascii="Arial" w:hAnsi="Arial" w:cs="Arial"/>
        </w:rPr>
        <w:t xml:space="preserve">) :</w:t>
      </w:r>
      <w:r>
        <w:rPr>
          <w:rFonts w:ascii="Arial" w:hAnsi="Arial" w:cs="Arial"/>
        </w:rPr>
      </w:r>
    </w:p>
    <w:p w14:paraId="68CFB529" w14:textId="77777777">
      <w:pPr>
        <w:spacing/>
        <w:ind/>
        <w:jc w:val="both"/>
        <w:rPr>
          <w:rFonts w:ascii="Arial" w:hAnsi="Arial" w:cs="Arial"/>
        </w:rPr>
      </w:pPr>
      <w:r>
        <w:rPr>
          <w:rFonts w:ascii="Arial" w:hAnsi="Arial" w:cs="Arial"/>
        </w:rPr>
      </w:r>
      <w:r>
        <w:rPr>
          <w:rFonts w:ascii="Arial" w:hAnsi="Arial" w:cs="Arial"/>
        </w:rPr>
      </w:r>
    </w:p>
    <w:p w14:paraId="65AC14B0" w14:textId="77777777">
      <w:pPr>
        <w:spacing/>
        <w:ind/>
        <w:rPr>
          <w:rFonts w:ascii="Arial" w:hAnsi="Arial" w:cs="Arial"/>
          <w:b/>
        </w:rPr>
      </w:pPr>
      <w:r>
        <w:rPr>
          <w:rFonts w:ascii="Arial" w:hAnsi="Arial" w:cs="Arial"/>
          <w:b/>
        </w:rPr>
        <w:br w:type="page" w:clear="all"/>
      </w:r>
      <w:r>
        <w:rPr>
          <w:rFonts w:ascii="Arial" w:hAnsi="Arial" w:cs="Arial"/>
          <w:b/>
        </w:rPr>
      </w:r>
    </w:p>
    <w:p w14:paraId="1A40C492" w14:textId="77777777">
      <w:pPr>
        <w:spacing/>
        <w:ind/>
        <w:jc w:val="both"/>
        <w:rPr>
          <w:rFonts w:ascii="Arial" w:hAnsi="Arial" w:cs="Arial"/>
          <w:b/>
        </w:rPr>
      </w:pPr>
      <w:r>
        <w:rPr>
          <w:rFonts w:ascii="Arial" w:hAnsi="Arial" w:cs="Arial"/>
          <w:b/>
        </w:rPr>
      </w:r>
      <w:r>
        <w:rPr>
          <w:rFonts w:ascii="Arial" w:hAnsi="Arial" w:cs="Arial"/>
          <w:b/>
        </w:rPr>
      </w:r>
    </w:p>
    <w:p w14:paraId="0365DA43" w14:textId="58906DA8">
      <w:pPr>
        <w:spacing/>
        <w:ind/>
        <w:jc w:val="both"/>
        <w:rPr>
          <w:rFonts w:ascii="Arial" w:hAnsi="Arial" w:cs="Arial"/>
          <w:b/>
        </w:rPr>
      </w:pPr>
      <w:r>
        <w:rPr>
          <w:rFonts w:ascii="Arial" w:hAnsi="Arial" w:cs="Arial"/>
          <w:b/>
        </w:rPr>
        <w:t xml:space="preserve">Budget des dépenses prévues</w:t>
      </w:r>
      <w:r>
        <w:rPr>
          <w:rFonts w:ascii="Arial" w:hAnsi="Arial" w:cs="Arial"/>
          <w:b/>
        </w:rPr>
        <w:t xml:space="preserve"> (Il est </w:t>
      </w:r>
      <w:r>
        <w:rPr>
          <w:rFonts w:ascii="Arial" w:hAnsi="Arial" w:cs="Arial"/>
          <w:b/>
        </w:rPr>
        <w:t xml:space="preserve">possible</w:t>
      </w:r>
      <w:r>
        <w:rPr>
          <w:rFonts w:ascii="Arial" w:hAnsi="Arial" w:cs="Arial"/>
          <w:b/>
        </w:rPr>
        <w:t xml:space="preserve"> de joindre un fichier Excel.)</w:t>
      </w:r>
      <w:r>
        <w:rPr>
          <w:rFonts w:ascii="Arial" w:hAnsi="Arial" w:cs="Arial"/>
          <w:b/>
        </w:rPr>
      </w:r>
    </w:p>
    <w:p w14:paraId="5E033765" w14:textId="77777777">
      <w:pPr>
        <w:tabs>
          <w:tab w:val="left" w:leader="none" w:pos="9639"/>
        </w:tabs>
        <w:spacing w:line="300" w:lineRule="auto"/>
        <w:ind/>
        <w:rPr>
          <w:rFonts w:ascii="Arial" w:hAnsi="Arial" w:eastAsia="Poppins Medium" w:cs="Arial"/>
          <w:b/>
          <w:color w:val="000000"/>
          <w:sz w:val="22"/>
          <w:szCs w:val="22"/>
          <w:u w:val="single"/>
        </w:rPr>
      </w:pPr>
      <w:r>
        <w:rPr>
          <w:rFonts w:ascii="Arial" w:hAnsi="Arial" w:eastAsia="Poppins Medium" w:cs="Arial"/>
          <w:color w:val="000000"/>
          <w:sz w:val="22"/>
          <w:szCs w:val="22"/>
        </w:rPr>
        <w:t xml:space="preserve">Pour construire le budget, il est important de noter les éléments suivants : </w:t>
      </w:r>
      <w:r>
        <w:rPr>
          <w:rFonts w:ascii="Arial" w:hAnsi="Arial" w:eastAsia="Poppins Medium" w:cs="Arial"/>
          <w:b/>
          <w:color w:val="000000"/>
          <w:sz w:val="22"/>
          <w:szCs w:val="22"/>
          <w:u w:val="single"/>
        </w:rPr>
      </w:r>
    </w:p>
    <w:p w14:paraId="1B80A303" w14:textId="7930C087">
      <w:pPr>
        <w:pStyle w:val="807"/>
        <w:numPr>
          <w:ilvl w:val="0"/>
          <w:numId w:val="14"/>
        </w:numPr>
        <w:tabs>
          <w:tab w:val="left" w:leader="none" w:pos="9639"/>
        </w:tabs>
        <w:spacing w:line="300" w:lineRule="auto"/>
        <w:ind/>
        <w:rPr>
          <w:rFonts w:ascii="Arial" w:hAnsi="Arial" w:eastAsia="Poppins Medium" w:cs="Arial"/>
          <w:color w:val="000000"/>
          <w:sz w:val="22"/>
          <w:szCs w:val="22"/>
        </w:rPr>
      </w:pPr>
      <w:r>
        <w:rPr>
          <w:rFonts w:ascii="Arial" w:hAnsi="Arial" w:cs="Arial"/>
          <w:sz w:val="22"/>
          <w:szCs w:val="22"/>
        </w:rPr>
        <w:t xml:space="preserve">Pour vérifier que votre demande est éligible, vous êtes fortement incités à </w:t>
      </w:r>
      <w:r>
        <w:rPr>
          <w:rFonts w:ascii="Arial" w:hAnsi="Arial" w:cs="Arial"/>
          <w:sz w:val="22"/>
          <w:szCs w:val="22"/>
        </w:rPr>
        <w:t xml:space="preserve">échanger </w:t>
      </w:r>
      <w:r>
        <w:rPr>
          <w:rFonts w:ascii="Arial" w:hAnsi="Arial" w:cs="Arial"/>
          <w:sz w:val="22"/>
          <w:szCs w:val="22"/>
        </w:rPr>
        <w:t xml:space="preserve">sur la construction budgétaire envisagée et à </w:t>
      </w:r>
      <w:r>
        <w:rPr>
          <w:rFonts w:ascii="Arial" w:hAnsi="Arial" w:cs="Arial"/>
          <w:sz w:val="22"/>
          <w:szCs w:val="22"/>
        </w:rPr>
        <w:t xml:space="preserve">la faire valider par l’équipe administrative en amont du dépôt du projet</w:t>
      </w:r>
      <w:r>
        <w:rPr>
          <w:rFonts w:ascii="Arial" w:hAnsi="Arial" w:cs="Arial"/>
          <w:sz w:val="22"/>
          <w:szCs w:val="22"/>
        </w:rPr>
        <w:t xml:space="preserve">.</w:t>
      </w:r>
      <w:r>
        <w:rPr>
          <w:rFonts w:ascii="Arial" w:hAnsi="Arial" w:eastAsia="Poppins Medium" w:cs="Arial"/>
          <w:color w:val="000000"/>
          <w:sz w:val="22"/>
          <w:szCs w:val="22"/>
        </w:rPr>
      </w:r>
    </w:p>
    <w:p w14:paraId="3C71156D" w14:textId="47061342">
      <w:pPr>
        <w:pStyle w:val="807"/>
        <w:numPr>
          <w:ilvl w:val="0"/>
          <w:numId w:val="14"/>
        </w:numPr>
        <w:tabs>
          <w:tab w:val="left" w:leader="none" w:pos="9639"/>
        </w:tabs>
        <w:spacing w:line="300" w:lineRule="auto"/>
        <w:ind/>
        <w:rPr>
          <w:rFonts w:ascii="Arial" w:hAnsi="Arial" w:eastAsia="Poppins Medium" w:cs="Arial"/>
          <w:color w:val="000000"/>
          <w:sz w:val="22"/>
          <w:szCs w:val="22"/>
        </w:rPr>
      </w:pPr>
      <w:r>
        <w:rPr>
          <w:rFonts w:ascii="Arial" w:hAnsi="Arial" w:eastAsia="Poppins Medium" w:cs="Arial"/>
          <w:color w:val="000000"/>
          <w:sz w:val="22"/>
          <w:szCs w:val="22"/>
        </w:rPr>
        <w:t xml:space="preserve">Chaque dépense sera engagée par </w:t>
      </w:r>
      <w:r>
        <w:rPr>
          <w:rFonts w:ascii="Arial" w:hAnsi="Arial" w:eastAsia="Poppins Medium" w:cs="Arial"/>
          <w:b/>
          <w:color w:val="000000"/>
          <w:sz w:val="22"/>
          <w:szCs w:val="22"/>
          <w:u w:val="single"/>
        </w:rPr>
        <w:t xml:space="preserve">l’équipe </w:t>
      </w:r>
      <w:r>
        <w:rPr>
          <w:rFonts w:ascii="Arial" w:hAnsi="Arial" w:eastAsia="Poppins Medium" w:cs="Arial"/>
          <w:b/>
          <w:color w:val="000000"/>
          <w:sz w:val="22"/>
          <w:szCs w:val="22"/>
          <w:u w:val="single"/>
        </w:rPr>
        <w:t xml:space="preserve">ArTeC</w:t>
      </w:r>
      <w:r>
        <w:rPr>
          <w:rFonts w:ascii="Arial" w:hAnsi="Arial" w:eastAsia="Poppins Medium" w:cs="Arial"/>
          <w:b/>
          <w:color w:val="000000"/>
          <w:sz w:val="22"/>
          <w:szCs w:val="22"/>
          <w:u w:val="single"/>
        </w:rPr>
        <w:t xml:space="preserve"> (avant mi-octobre 202</w:t>
      </w:r>
      <w:r>
        <w:rPr>
          <w:rFonts w:ascii="Arial" w:hAnsi="Arial" w:eastAsia="Poppins Medium" w:cs="Arial"/>
          <w:b/>
          <w:color w:val="000000"/>
          <w:sz w:val="22"/>
          <w:szCs w:val="22"/>
          <w:u w:val="single"/>
        </w:rPr>
        <w:t xml:space="preserve">7</w:t>
      </w:r>
      <w:r>
        <w:rPr>
          <w:rFonts w:ascii="Arial" w:hAnsi="Arial" w:eastAsia="Poppins Medium" w:cs="Arial"/>
          <w:b/>
          <w:color w:val="000000"/>
          <w:sz w:val="22"/>
          <w:szCs w:val="22"/>
          <w:u w:val="single"/>
        </w:rPr>
        <w:t xml:space="preserve">).</w:t>
      </w:r>
      <w:r>
        <w:rPr>
          <w:rFonts w:ascii="Arial" w:hAnsi="Arial" w:eastAsia="Poppins Medium" w:cs="Arial"/>
          <w:color w:val="000000"/>
          <w:sz w:val="22"/>
          <w:szCs w:val="22"/>
        </w:rPr>
      </w:r>
    </w:p>
    <w:p w14:paraId="594FDA7A" w14:textId="39149D1F">
      <w:pPr>
        <w:pStyle w:val="807"/>
        <w:numPr>
          <w:ilvl w:val="0"/>
          <w:numId w:val="14"/>
        </w:numPr>
        <w:tabs>
          <w:tab w:val="left" w:leader="none" w:pos="9639"/>
        </w:tabs>
        <w:spacing w:line="300" w:lineRule="auto"/>
        <w:ind/>
        <w:rPr>
          <w:rFonts w:ascii="Arial" w:hAnsi="Arial" w:eastAsia="Poppins Medium" w:cs="Arial"/>
          <w:color w:val="000000"/>
          <w:sz w:val="22"/>
          <w:szCs w:val="22"/>
        </w:rPr>
      </w:pPr>
      <w:r>
        <w:rPr>
          <w:rFonts w:ascii="Arial" w:hAnsi="Arial" w:eastAsia="Poppins Medium" w:cs="Arial"/>
          <w:color w:val="000000"/>
          <w:sz w:val="22"/>
          <w:szCs w:val="22"/>
        </w:rPr>
        <w:t xml:space="preserve">Chaque devis devra être détaillé, et aucun devis supérieur à </w:t>
      </w:r>
      <w:r>
        <w:rPr>
          <w:rFonts w:ascii="Arial" w:hAnsi="Arial" w:eastAsia="Poppins Medium" w:cs="Arial"/>
          <w:color w:val="000000"/>
          <w:sz w:val="22"/>
          <w:szCs w:val="22"/>
        </w:rPr>
        <w:t xml:space="preserve">2.</w:t>
      </w:r>
      <w:r>
        <w:rPr>
          <w:rFonts w:ascii="Arial" w:hAnsi="Arial" w:eastAsia="Poppins Medium" w:cs="Arial"/>
          <w:color w:val="000000"/>
          <w:sz w:val="22"/>
          <w:szCs w:val="22"/>
        </w:rPr>
        <w:t xml:space="preserve">500</w:t>
      </w:r>
      <w:r>
        <w:rPr>
          <w:rFonts w:ascii="Arial" w:hAnsi="Arial" w:eastAsia="Poppins Medium" w:cs="Arial"/>
          <w:color w:val="000000"/>
          <w:sz w:val="22"/>
          <w:szCs w:val="22"/>
        </w:rPr>
        <w:t xml:space="preserve">,00</w:t>
      </w:r>
      <w:r>
        <w:rPr>
          <w:rFonts w:ascii="Arial" w:hAnsi="Arial" w:eastAsia="Poppins Medium" w:cs="Arial"/>
          <w:color w:val="000000"/>
          <w:sz w:val="22"/>
          <w:szCs w:val="22"/>
        </w:rPr>
        <w:t xml:space="preserve"> €</w:t>
      </w:r>
      <w:r>
        <w:rPr>
          <w:rFonts w:ascii="Arial" w:hAnsi="Arial" w:eastAsia="Poppins Medium" w:cs="Arial"/>
          <w:color w:val="000000"/>
          <w:sz w:val="22"/>
          <w:szCs w:val="22"/>
        </w:rPr>
        <w:t xml:space="preserve"> (deux mille cinq cent euros)</w:t>
      </w:r>
      <w:r>
        <w:rPr>
          <w:rFonts w:ascii="Arial" w:hAnsi="Arial" w:eastAsia="Poppins Medium" w:cs="Arial"/>
          <w:color w:val="000000"/>
          <w:sz w:val="22"/>
          <w:szCs w:val="22"/>
        </w:rPr>
        <w:t xml:space="preserve"> </w:t>
      </w:r>
      <w:r>
        <w:rPr>
          <w:rFonts w:ascii="Arial" w:hAnsi="Arial" w:eastAsia="Poppins Medium" w:cs="Arial"/>
          <w:color w:val="000000"/>
          <w:sz w:val="22"/>
          <w:szCs w:val="22"/>
        </w:rPr>
        <w:t xml:space="preserve">ne pourra être engagé. </w:t>
      </w:r>
      <w:r>
        <w:rPr>
          <w:rFonts w:ascii="Arial" w:hAnsi="Arial" w:eastAsia="Poppins Medium" w:cs="Arial"/>
          <w:color w:val="000000"/>
          <w:sz w:val="22"/>
          <w:szCs w:val="22"/>
        </w:rPr>
        <w:t xml:space="preserve">Pour des dépenses supérieures, </w:t>
      </w:r>
      <w:r>
        <w:rPr>
          <w:rFonts w:ascii="Arial" w:hAnsi="Arial" w:eastAsia="Poppins Medium" w:cs="Arial"/>
          <w:color w:val="000000"/>
          <w:sz w:val="22"/>
          <w:szCs w:val="22"/>
        </w:rPr>
        <w:t xml:space="preserve">il conviendra de fournir</w:t>
      </w:r>
      <w:r>
        <w:rPr>
          <w:rFonts w:ascii="Arial" w:hAnsi="Arial" w:eastAsia="Poppins Medium" w:cs="Arial"/>
          <w:color w:val="000000"/>
          <w:sz w:val="22"/>
          <w:szCs w:val="22"/>
        </w:rPr>
        <w:t xml:space="preserve"> </w:t>
      </w:r>
      <w:r>
        <w:rPr>
          <w:rFonts w:ascii="Arial" w:hAnsi="Arial" w:eastAsia="Poppins Medium" w:cs="Arial"/>
          <w:color w:val="000000"/>
          <w:sz w:val="22"/>
          <w:szCs w:val="22"/>
        </w:rPr>
        <w:t xml:space="preserve">plusieurs </w:t>
      </w:r>
      <w:r>
        <w:rPr>
          <w:rFonts w:ascii="Arial" w:hAnsi="Arial" w:eastAsia="Poppins Medium" w:cs="Arial"/>
          <w:color w:val="000000"/>
          <w:sz w:val="22"/>
          <w:szCs w:val="22"/>
        </w:rPr>
        <w:t xml:space="preserve">devis distincts</w:t>
      </w:r>
      <w:r>
        <w:rPr>
          <w:rFonts w:ascii="Arial" w:hAnsi="Arial" w:eastAsia="Poppins Medium" w:cs="Arial"/>
          <w:color w:val="000000"/>
          <w:sz w:val="22"/>
          <w:szCs w:val="22"/>
        </w:rPr>
        <w:t xml:space="preserve">.</w:t>
      </w:r>
      <w:r>
        <w:rPr>
          <w:rFonts w:ascii="Arial" w:hAnsi="Arial" w:eastAsia="Poppins Medium" w:cs="Arial"/>
          <w:color w:val="000000"/>
          <w:sz w:val="22"/>
          <w:szCs w:val="22"/>
        </w:rPr>
      </w:r>
    </w:p>
    <w:p w14:paraId="677D5907" w14:textId="77777777">
      <w:pPr>
        <w:pStyle w:val="807"/>
        <w:numPr>
          <w:ilvl w:val="0"/>
          <w:numId w:val="14"/>
        </w:numPr>
        <w:tabs>
          <w:tab w:val="left" w:leader="none" w:pos="9639"/>
        </w:tabs>
        <w:spacing w:line="300" w:lineRule="auto"/>
        <w:ind/>
        <w:rPr>
          <w:rFonts w:ascii="Arial" w:hAnsi="Arial" w:eastAsia="Poppins Medium" w:cs="Arial"/>
          <w:color w:val="000000"/>
          <w:sz w:val="22"/>
          <w:szCs w:val="22"/>
        </w:rPr>
      </w:pPr>
      <w:r>
        <w:rPr>
          <w:rFonts w:ascii="Arial" w:hAnsi="Arial" w:eastAsia="Poppins Medium" w:cs="Arial"/>
          <w:b/>
          <w:color w:val="000000"/>
          <w:sz w:val="22"/>
          <w:szCs w:val="22"/>
          <w:u w:val="single"/>
        </w:rPr>
        <w:t xml:space="preserve">Aucun versement direct de la somme attribuée aux </w:t>
      </w:r>
      <w:r>
        <w:rPr>
          <w:rFonts w:ascii="Arial" w:hAnsi="Arial" w:eastAsia="Poppins Medium" w:cs="Arial"/>
          <w:b/>
          <w:color w:val="000000"/>
          <w:sz w:val="22"/>
          <w:szCs w:val="22"/>
          <w:u w:val="single"/>
        </w:rPr>
        <w:t xml:space="preserve">porteur.ses</w:t>
      </w:r>
      <w:r>
        <w:rPr>
          <w:rFonts w:ascii="Arial" w:hAnsi="Arial" w:eastAsia="Poppins Medium" w:cs="Arial"/>
          <w:b/>
          <w:color w:val="000000"/>
          <w:sz w:val="22"/>
          <w:szCs w:val="22"/>
          <w:u w:val="single"/>
        </w:rPr>
        <w:t xml:space="preserve"> de projet ne sera effectué.</w:t>
      </w:r>
      <w:r>
        <w:rPr>
          <w:rFonts w:ascii="Arial" w:hAnsi="Arial" w:eastAsia="Poppins Medium" w:cs="Arial"/>
          <w:color w:val="000000"/>
          <w:sz w:val="22"/>
          <w:szCs w:val="22"/>
        </w:rPr>
      </w:r>
    </w:p>
    <w:p w14:paraId="4ECD5229" w14:textId="0CAA00FC">
      <w:pPr>
        <w:pStyle w:val="807"/>
        <w:numPr>
          <w:ilvl w:val="0"/>
          <w:numId w:val="14"/>
        </w:numPr>
        <w:tabs>
          <w:tab w:val="left" w:leader="none" w:pos="9639"/>
        </w:tabs>
        <w:spacing w:line="300" w:lineRule="auto"/>
        <w:ind/>
        <w:rPr>
          <w:rFonts w:ascii="Arial" w:hAnsi="Arial" w:eastAsia="Poppins Medium" w:cs="Arial"/>
          <w:color w:val="000000"/>
          <w:sz w:val="22"/>
          <w:szCs w:val="22"/>
        </w:rPr>
      </w:pPr>
      <w:r>
        <w:rPr>
          <w:rFonts w:ascii="Arial" w:hAnsi="Arial" w:eastAsia="Poppins Medium" w:cs="Arial"/>
          <w:color w:val="000000"/>
          <w:sz w:val="22"/>
          <w:szCs w:val="22"/>
        </w:rPr>
        <w:t xml:space="preserve">Avant d’engager une dépense, il </w:t>
      </w:r>
      <w:r>
        <w:rPr>
          <w:rFonts w:ascii="Arial" w:hAnsi="Arial" w:eastAsia="Poppins Medium" w:cs="Arial"/>
          <w:color w:val="000000"/>
          <w:sz w:val="22"/>
          <w:szCs w:val="22"/>
        </w:rPr>
        <w:t xml:space="preserve">est impératif</w:t>
      </w:r>
      <w:r>
        <w:rPr>
          <w:rFonts w:ascii="Arial" w:hAnsi="Arial" w:eastAsia="Poppins Medium" w:cs="Arial"/>
          <w:color w:val="000000"/>
          <w:sz w:val="22"/>
          <w:szCs w:val="22"/>
        </w:rPr>
        <w:t xml:space="preserve"> vérifier sa compatibilité avec les règles universitaires auprès de l’équipe </w:t>
      </w:r>
      <w:r>
        <w:rPr>
          <w:rFonts w:ascii="Arial" w:hAnsi="Arial" w:eastAsia="Poppins Medium" w:cs="Arial"/>
          <w:color w:val="000000"/>
          <w:sz w:val="22"/>
          <w:szCs w:val="22"/>
        </w:rPr>
        <w:t xml:space="preserve">opérationnelle</w:t>
      </w:r>
      <w:r>
        <w:rPr>
          <w:rFonts w:ascii="Arial" w:hAnsi="Arial" w:eastAsia="Poppins Medium" w:cs="Arial"/>
          <w:color w:val="000000"/>
          <w:sz w:val="22"/>
          <w:szCs w:val="22"/>
        </w:rPr>
        <w:t xml:space="preserve"> d’</w:t>
      </w:r>
      <w:r>
        <w:rPr>
          <w:rFonts w:ascii="Arial" w:hAnsi="Arial" w:eastAsia="Poppins Medium" w:cs="Arial"/>
          <w:color w:val="000000"/>
          <w:sz w:val="22"/>
          <w:szCs w:val="22"/>
        </w:rPr>
        <w:t xml:space="preserve">ArTe</w:t>
      </w:r>
      <w:r>
        <w:rPr>
          <w:rFonts w:ascii="Arial" w:hAnsi="Arial" w:eastAsia="Poppins Medium" w:cs="Arial"/>
          <w:color w:val="000000"/>
          <w:sz w:val="22"/>
          <w:szCs w:val="22"/>
        </w:rPr>
        <w:t xml:space="preserve">C</w:t>
      </w:r>
      <w:r>
        <w:rPr>
          <w:rFonts w:ascii="Arial" w:hAnsi="Arial" w:eastAsia="Poppins Medium" w:cs="Arial"/>
          <w:color w:val="000000"/>
          <w:sz w:val="22"/>
          <w:szCs w:val="22"/>
        </w:rPr>
        <w:t xml:space="preserve">.</w:t>
      </w:r>
      <w:r>
        <w:rPr>
          <w:rFonts w:ascii="Arial" w:hAnsi="Arial" w:eastAsia="Poppins Medium" w:cs="Arial"/>
          <w:color w:val="000000"/>
          <w:sz w:val="22"/>
          <w:szCs w:val="22"/>
        </w:rPr>
      </w:r>
    </w:p>
    <w:p w14:paraId="777D7C0D" w14:textId="603AFE1C">
      <w:pPr>
        <w:pStyle w:val="807"/>
        <w:numPr>
          <w:ilvl w:val="0"/>
          <w:numId w:val="14"/>
        </w:numPr>
        <w:tabs>
          <w:tab w:val="left" w:leader="none" w:pos="9639"/>
        </w:tabs>
        <w:spacing w:line="300" w:lineRule="auto"/>
        <w:ind/>
        <w:rPr>
          <w:rFonts w:ascii="Arial" w:hAnsi="Arial" w:eastAsia="Poppins Medium" w:cs="Arial"/>
          <w:color w:val="000000"/>
          <w:sz w:val="22"/>
          <w:szCs w:val="22"/>
        </w:rPr>
      </w:pPr>
      <w:r>
        <w:rPr>
          <w:rFonts w:ascii="Arial" w:hAnsi="Arial" w:eastAsia="Poppins Medium" w:cs="Arial"/>
          <w:color w:val="000000"/>
          <w:sz w:val="22"/>
          <w:szCs w:val="22"/>
        </w:rPr>
        <w:t xml:space="preserve">Merci de préciser les co-financements éventuels.</w:t>
      </w:r>
      <w:r>
        <w:rPr>
          <w:rFonts w:ascii="Arial" w:hAnsi="Arial" w:eastAsia="Poppins Medium" w:cs="Arial"/>
          <w:color w:val="000000"/>
          <w:sz w:val="22"/>
          <w:szCs w:val="22"/>
        </w:rPr>
      </w:r>
    </w:p>
    <w:p w14:paraId="5B861CFD" w14:textId="77777777">
      <w:pPr>
        <w:tabs>
          <w:tab w:val="left" w:leader="none" w:pos="9639"/>
        </w:tabs>
        <w:spacing w:line="300" w:lineRule="auto"/>
        <w:ind/>
        <w:rPr>
          <w:rFonts w:ascii="Circular Pro Book" w:hAnsi="Circular Pro Book" w:eastAsia="Poppins Medium" w:cs="Circular Pro Book"/>
          <w:b/>
          <w:color w:val="000000"/>
          <w:sz w:val="22"/>
          <w:szCs w:val="22"/>
        </w:rPr>
      </w:pPr>
      <w:r>
        <w:rPr>
          <w:rFonts w:ascii="Circular Pro Book" w:hAnsi="Circular Pro Book" w:eastAsia="Poppins Medium" w:cs="Circular Pro Book"/>
          <w:b/>
          <w:color w:val="000000"/>
          <w:sz w:val="22"/>
          <w:szCs w:val="22"/>
        </w:rPr>
      </w:r>
      <w:r>
        <w:rPr>
          <w:rFonts w:ascii="Circular Pro Book" w:hAnsi="Circular Pro Book" w:eastAsia="Poppins Medium" w:cs="Circular Pro Book"/>
          <w:b/>
          <w:color w:val="000000"/>
          <w:sz w:val="22"/>
          <w:szCs w:val="22"/>
        </w:rPr>
      </w:r>
    </w:p>
    <w:p w14:paraId="2AF93228" w14:textId="4B67787C">
      <w:pPr>
        <w:tabs>
          <w:tab w:val="left" w:leader="none" w:pos="9639"/>
        </w:tabs>
        <w:spacing w:line="300" w:lineRule="auto"/>
        <w:ind/>
        <w:rPr>
          <w:rFonts w:ascii="Circular Pro Book" w:hAnsi="Circular Pro Book" w:eastAsia="Poppins Medium" w:cs="Circular Pro Book"/>
          <w:b/>
          <w:color w:val="000000"/>
          <w:sz w:val="22"/>
          <w:szCs w:val="22"/>
        </w:rPr>
      </w:pPr>
      <w:r>
        <w:rPr>
          <w:rFonts w:ascii="Circular Pro Book" w:hAnsi="Circular Pro Book" w:eastAsia="Poppins Medium" w:cs="Circular Pro Book"/>
          <w:b/>
          <w:color w:val="000000"/>
          <w:sz w:val="22"/>
          <w:szCs w:val="22"/>
        </w:rPr>
        <w:t xml:space="preserve">Dépenses éligibles</w:t>
      </w:r>
      <w:r>
        <w:rPr>
          <w:rFonts w:ascii="Circular Pro Book" w:hAnsi="Circular Pro Book" w:eastAsia="Poppins Medium" w:cs="Circular Pro Book"/>
          <w:b/>
          <w:color w:val="000000"/>
          <w:sz w:val="22"/>
          <w:szCs w:val="22"/>
        </w:rPr>
      </w:r>
    </w:p>
    <w:p w14:paraId="3505F7E2" w14:textId="505B6D1A">
      <w:pPr>
        <w:numPr>
          <w:ilvl w:val="0"/>
          <w:numId w:val="16"/>
        </w:numPr>
        <w:tabs>
          <w:tab w:val="left" w:leader="none" w:pos="9639"/>
        </w:tabs>
        <w:spacing w:line="300" w:lineRule="auto"/>
        <w:ind/>
        <w:rPr>
          <w:rFonts w:ascii="Arial" w:hAnsi="Arial" w:eastAsia="Poppins Medium" w:cs="Arial"/>
          <w:color w:val="000000"/>
          <w:sz w:val="22"/>
          <w:szCs w:val="22"/>
        </w:rPr>
      </w:pPr>
      <w:r>
        <w:rPr>
          <w:rFonts w:ascii="Arial" w:hAnsi="Arial" w:eastAsia="Poppins Medium" w:cs="Arial"/>
          <w:color w:val="000000"/>
          <w:sz w:val="22"/>
          <w:szCs w:val="22"/>
        </w:rPr>
        <w:t xml:space="preserve">Prestations de service sur facture (max. 2500</w:t>
      </w:r>
      <w:r>
        <w:rPr>
          <w:rFonts w:ascii="Arial" w:hAnsi="Arial" w:eastAsia="Poppins Medium" w:cs="Arial"/>
          <w:color w:val="000000"/>
          <w:sz w:val="22"/>
          <w:szCs w:val="22"/>
        </w:rPr>
        <w:t xml:space="preserve">,00 euros </w:t>
      </w:r>
      <w:r>
        <w:rPr>
          <w:rFonts w:ascii="Arial" w:hAnsi="Arial" w:eastAsia="Poppins Medium" w:cs="Arial"/>
          <w:color w:val="000000"/>
          <w:sz w:val="22"/>
          <w:szCs w:val="22"/>
        </w:rPr>
        <w:t xml:space="preserve">par devis)</w:t>
      </w:r>
      <w:r>
        <w:rPr>
          <w:rFonts w:ascii="Arial" w:hAnsi="Arial" w:eastAsia="Poppins Medium" w:cs="Arial"/>
          <w:color w:val="000000"/>
          <w:sz w:val="22"/>
          <w:szCs w:val="22"/>
        </w:rPr>
      </w:r>
    </w:p>
    <w:p w14:paraId="41035A4A" w14:textId="02A7449F">
      <w:pPr>
        <w:numPr>
          <w:ilvl w:val="0"/>
          <w:numId w:val="16"/>
        </w:numPr>
        <w:tabs>
          <w:tab w:val="left" w:leader="none" w:pos="9639"/>
        </w:tabs>
        <w:spacing w:line="300" w:lineRule="auto"/>
        <w:ind/>
        <w:rPr>
          <w:rFonts w:ascii="Arial" w:hAnsi="Arial" w:eastAsia="Poppins Medium" w:cs="Arial"/>
          <w:color w:val="000000"/>
          <w:sz w:val="22"/>
          <w:szCs w:val="22"/>
        </w:rPr>
      </w:pPr>
      <w:r>
        <w:rPr>
          <w:rFonts w:ascii="Arial" w:hAnsi="Arial" w:eastAsia="Poppins Medium" w:cs="Arial"/>
          <w:color w:val="000000"/>
          <w:sz w:val="22"/>
          <w:szCs w:val="22"/>
        </w:rPr>
        <w:t xml:space="preserve">Personnel (préciser le statut de la personne et le type d’emploi </w:t>
      </w:r>
      <w:r>
        <w:rPr>
          <w:rFonts w:ascii="Arial" w:hAnsi="Arial" w:eastAsia="Poppins Medium" w:cs="Arial"/>
          <w:color w:val="000000"/>
          <w:sz w:val="22"/>
          <w:szCs w:val="22"/>
        </w:rPr>
        <w:t xml:space="preserve">– </w:t>
      </w:r>
      <w:r>
        <w:rPr>
          <w:rFonts w:ascii="Arial" w:hAnsi="Arial" w:eastAsia="Poppins Medium" w:cs="Arial"/>
          <w:color w:val="000000"/>
          <w:sz w:val="22"/>
          <w:szCs w:val="22"/>
        </w:rPr>
        <w:t xml:space="preserve">quotité de temps, longueur du contrat, vacations/CDD/intermittence/droits </w:t>
      </w:r>
      <w:r>
        <w:rPr>
          <w:rFonts w:ascii="Arial" w:hAnsi="Arial" w:eastAsia="Poppins Medium" w:cs="Arial"/>
          <w:color w:val="000000"/>
          <w:sz w:val="22"/>
          <w:szCs w:val="22"/>
        </w:rPr>
        <w:t xml:space="preserve">d’</w:t>
      </w:r>
      <w:r>
        <w:rPr>
          <w:rFonts w:ascii="Arial" w:hAnsi="Arial" w:eastAsia="Poppins Medium" w:cs="Arial"/>
          <w:color w:val="000000"/>
          <w:sz w:val="22"/>
          <w:szCs w:val="22"/>
        </w:rPr>
        <w:t xml:space="preserve">auteur.rice</w:t>
      </w:r>
      <w:r>
        <w:rPr>
          <w:rFonts w:ascii="Arial" w:hAnsi="Arial" w:eastAsia="Poppins Medium" w:cs="Arial"/>
          <w:color w:val="000000"/>
          <w:sz w:val="22"/>
          <w:szCs w:val="22"/>
        </w:rPr>
        <w:t xml:space="preserve">, etc.) </w:t>
      </w:r>
      <w:r>
        <w:rPr>
          <w:rFonts w:ascii="Arial" w:hAnsi="Arial" w:eastAsia="Poppins Medium" w:cs="Arial"/>
          <w:color w:val="000000"/>
          <w:sz w:val="22"/>
          <w:szCs w:val="22"/>
        </w:rPr>
      </w:r>
    </w:p>
    <w:p w14:paraId="38ABA3C6" w14:textId="46678B7C">
      <w:pPr>
        <w:numPr>
          <w:ilvl w:val="0"/>
          <w:numId w:val="16"/>
        </w:numPr>
        <w:tabs>
          <w:tab w:val="left" w:leader="none" w:pos="9639"/>
        </w:tabs>
        <w:spacing w:line="300" w:lineRule="auto"/>
        <w:ind/>
        <w:rPr>
          <w:rFonts w:ascii="Arial" w:hAnsi="Arial" w:eastAsia="Poppins Medium" w:cs="Arial"/>
          <w:color w:val="000000"/>
          <w:sz w:val="22"/>
          <w:szCs w:val="22"/>
        </w:rPr>
      </w:pPr>
      <w:r>
        <w:rPr>
          <w:rFonts w:ascii="Arial" w:hAnsi="Arial" w:eastAsia="Poppins Medium" w:cs="Arial"/>
          <w:color w:val="000000"/>
          <w:sz w:val="22"/>
          <w:szCs w:val="22"/>
        </w:rPr>
        <w:t xml:space="preserve">Stages (fonctionnement)</w:t>
      </w:r>
      <w:r>
        <w:rPr>
          <w:rFonts w:ascii="Arial" w:hAnsi="Arial" w:eastAsia="Poppins Medium" w:cs="Arial"/>
          <w:color w:val="000000"/>
          <w:sz w:val="22"/>
          <w:szCs w:val="22"/>
        </w:rPr>
      </w:r>
    </w:p>
    <w:p w14:paraId="2BB6A312" w14:textId="5A02761B">
      <w:pPr>
        <w:numPr>
          <w:ilvl w:val="0"/>
          <w:numId w:val="16"/>
        </w:numPr>
        <w:tabs>
          <w:tab w:val="left" w:leader="none" w:pos="9639"/>
        </w:tabs>
        <w:spacing w:line="300" w:lineRule="auto"/>
        <w:ind/>
        <w:rPr>
          <w:rFonts w:ascii="Arial" w:hAnsi="Arial" w:eastAsia="Poppins Medium" w:cs="Arial"/>
          <w:color w:val="000000"/>
          <w:sz w:val="22"/>
          <w:szCs w:val="22"/>
        </w:rPr>
      </w:pPr>
      <w:r>
        <w:rPr>
          <w:rFonts w:ascii="Arial" w:hAnsi="Arial" w:eastAsia="Poppins Medium" w:cs="Arial"/>
          <w:color w:val="000000"/>
          <w:sz w:val="22"/>
          <w:szCs w:val="22"/>
        </w:rPr>
        <w:t xml:space="preserve">Achat de matériel (</w:t>
      </w:r>
      <w:r>
        <w:rPr>
          <w:rFonts w:ascii="Arial" w:hAnsi="Arial" w:eastAsia="Poppins Medium" w:cs="Arial"/>
          <w:color w:val="000000"/>
          <w:sz w:val="22"/>
          <w:szCs w:val="22"/>
          <w:u w:val="single"/>
        </w:rPr>
        <w:t xml:space="preserve">seulement </w:t>
      </w:r>
      <w:r>
        <w:rPr>
          <w:rFonts w:ascii="Arial" w:hAnsi="Arial" w:eastAsia="Poppins Medium" w:cs="Arial"/>
          <w:color w:val="000000"/>
          <w:sz w:val="22"/>
          <w:szCs w:val="22"/>
          <w:u w:val="single"/>
        </w:rPr>
        <w:t xml:space="preserve">si le matériel ne peut être prêté par </w:t>
      </w:r>
      <w:r>
        <w:rPr>
          <w:rFonts w:ascii="Arial" w:hAnsi="Arial" w:eastAsia="Poppins Medium" w:cs="Arial"/>
          <w:color w:val="000000"/>
          <w:sz w:val="22"/>
          <w:szCs w:val="22"/>
          <w:u w:val="single"/>
        </w:rPr>
        <w:t xml:space="preserve">ArTeC</w:t>
      </w:r>
      <w:r>
        <w:rPr>
          <w:rFonts w:ascii="Arial" w:hAnsi="Arial" w:eastAsia="Poppins Medium" w:cs="Arial"/>
          <w:color w:val="000000"/>
          <w:sz w:val="22"/>
          <w:szCs w:val="22"/>
        </w:rPr>
        <w:t xml:space="preserve">), à restituer en fin de projet </w:t>
      </w:r>
      <w:r>
        <w:rPr>
          <w:rFonts w:ascii="Arial" w:hAnsi="Arial" w:eastAsia="Poppins Medium" w:cs="Arial"/>
          <w:color w:val="000000"/>
          <w:sz w:val="22"/>
          <w:szCs w:val="22"/>
        </w:rPr>
      </w:r>
    </w:p>
    <w:p w14:paraId="1BA75B8F" w14:textId="77777777">
      <w:pPr>
        <w:tabs>
          <w:tab w:val="left" w:leader="none" w:pos="9639"/>
        </w:tabs>
        <w:spacing w:line="300" w:lineRule="auto"/>
        <w:ind w:left="1080"/>
        <w:rPr>
          <w:rFonts w:eastAsia="Poppins Medium" w:asciiTheme="minorHAnsi" w:hAnsiTheme="minorHAnsi" w:cstheme="minorHAnsi"/>
          <w:color w:val="000000"/>
          <w:sz w:val="22"/>
          <w:szCs w:val="22"/>
          <w:highlight w:val="yellow"/>
        </w:rPr>
      </w:pPr>
      <w:r>
        <w:rPr>
          <w:rFonts w:eastAsia="Poppins Medium" w:asciiTheme="minorHAnsi" w:hAnsiTheme="minorHAnsi" w:cstheme="minorHAnsi"/>
          <w:color w:val="000000"/>
          <w:sz w:val="22"/>
          <w:szCs w:val="22"/>
          <w:highlight w:val="yellow"/>
        </w:rPr>
      </w:r>
      <w:r>
        <w:rPr>
          <w:rFonts w:eastAsia="Poppins Medium" w:asciiTheme="minorHAnsi" w:hAnsiTheme="minorHAnsi" w:cstheme="minorHAnsi"/>
          <w:color w:val="000000"/>
          <w:sz w:val="22"/>
          <w:szCs w:val="22"/>
          <w:highlight w:val="yellow"/>
        </w:rPr>
      </w:r>
    </w:p>
    <w:p w14:paraId="189AAF9A" w14:textId="77777777">
      <w:pPr>
        <w:tabs>
          <w:tab w:val="left" w:leader="none" w:pos="9639"/>
        </w:tabs>
        <w:spacing w:line="300" w:lineRule="auto"/>
        <w:ind/>
        <w:rPr>
          <w:rFonts w:ascii="Circular Pro Book" w:hAnsi="Circular Pro Book" w:eastAsia="Poppins Medium" w:cs="Circular Pro Book"/>
          <w:b/>
          <w:color w:val="000000"/>
          <w:sz w:val="22"/>
          <w:szCs w:val="22"/>
        </w:rPr>
      </w:pPr>
      <w:r>
        <w:rPr>
          <w:rFonts w:ascii="Circular Pro Book" w:hAnsi="Circular Pro Book" w:eastAsia="Poppins Medium" w:cs="Circular Pro Book"/>
          <w:b/>
          <w:color w:val="000000"/>
          <w:sz w:val="22"/>
          <w:szCs w:val="22"/>
        </w:rPr>
        <w:t xml:space="preserve">Dépenses non éligibles</w:t>
      </w:r>
      <w:r>
        <w:rPr>
          <w:rFonts w:ascii="Circular Pro Book" w:hAnsi="Circular Pro Book" w:eastAsia="Poppins Medium" w:cs="Circular Pro Book"/>
          <w:b/>
          <w:color w:val="000000"/>
          <w:sz w:val="22"/>
          <w:szCs w:val="22"/>
        </w:rPr>
      </w:r>
    </w:p>
    <w:p w14:paraId="014F540E" w14:textId="1B5457A3">
      <w:pPr>
        <w:numPr>
          <w:ilvl w:val="0"/>
          <w:numId w:val="16"/>
        </w:numPr>
        <w:tabs>
          <w:tab w:val="left" w:leader="none" w:pos="9639"/>
        </w:tabs>
        <w:spacing w:line="300" w:lineRule="auto"/>
        <w:ind/>
        <w:rPr>
          <w:rFonts w:ascii="Arial" w:hAnsi="Arial" w:eastAsia="Poppins Medium" w:cs="Arial"/>
          <w:color w:val="000000"/>
          <w:sz w:val="22"/>
          <w:szCs w:val="22"/>
        </w:rPr>
      </w:pPr>
      <w:r>
        <w:rPr>
          <w:rFonts w:ascii="Arial" w:hAnsi="Arial" w:eastAsia="Poppins Medium" w:cs="Arial"/>
          <w:color w:val="000000"/>
          <w:sz w:val="22"/>
          <w:szCs w:val="22"/>
        </w:rPr>
        <w:t xml:space="preserve">ArTeC</w:t>
      </w:r>
      <w:r>
        <w:rPr>
          <w:rFonts w:ascii="Arial" w:hAnsi="Arial" w:eastAsia="Poppins Medium" w:cs="Arial"/>
          <w:color w:val="000000"/>
          <w:sz w:val="22"/>
          <w:szCs w:val="22"/>
        </w:rPr>
        <w:t xml:space="preserve"> n’est pas autorisée à prendre en charge les cachets d’intermittent.es du cinéma</w:t>
      </w:r>
      <w:r>
        <w:rPr>
          <w:rFonts w:ascii="Arial" w:hAnsi="Arial" w:eastAsia="Poppins Medium" w:cs="Arial"/>
          <w:color w:val="000000"/>
          <w:sz w:val="22"/>
          <w:szCs w:val="22"/>
        </w:rPr>
      </w:r>
    </w:p>
    <w:p w14:paraId="5B585DE6" w14:textId="145DD3F5">
      <w:pPr>
        <w:numPr>
          <w:ilvl w:val="0"/>
          <w:numId w:val="16"/>
        </w:numPr>
        <w:tabs>
          <w:tab w:val="left" w:leader="none" w:pos="9639"/>
        </w:tabs>
        <w:spacing w:line="300" w:lineRule="auto"/>
        <w:ind/>
        <w:rPr>
          <w:rFonts w:ascii="Arial" w:hAnsi="Arial" w:eastAsia="Poppins Medium" w:cs="Arial"/>
          <w:color w:val="000000"/>
          <w:sz w:val="22"/>
          <w:szCs w:val="22"/>
        </w:rPr>
      </w:pPr>
      <w:r>
        <w:rPr>
          <w:rFonts w:ascii="Arial" w:hAnsi="Arial" w:eastAsia="Poppins Medium" w:cs="Arial"/>
          <w:color w:val="000000"/>
          <w:sz w:val="22"/>
          <w:szCs w:val="22"/>
        </w:rPr>
        <w:t xml:space="preserve">Supports de communication</w:t>
      </w:r>
      <w:r>
        <w:rPr>
          <w:rFonts w:ascii="Arial" w:hAnsi="Arial" w:eastAsia="Poppins Medium" w:cs="Arial"/>
          <w:color w:val="000000"/>
          <w:sz w:val="22"/>
          <w:szCs w:val="22"/>
        </w:rPr>
      </w:r>
    </w:p>
    <w:p w14:paraId="68171EF7" w14:textId="77777777">
      <w:pPr>
        <w:numPr>
          <w:ilvl w:val="0"/>
          <w:numId w:val="16"/>
        </w:numPr>
        <w:tabs>
          <w:tab w:val="left" w:leader="none" w:pos="9639"/>
        </w:tabs>
        <w:spacing w:line="300" w:lineRule="auto"/>
        <w:ind/>
        <w:rPr>
          <w:rFonts w:ascii="Arial" w:hAnsi="Arial" w:eastAsia="Poppins Medium" w:cs="Arial"/>
          <w:color w:val="000000"/>
          <w:sz w:val="22"/>
          <w:szCs w:val="22"/>
        </w:rPr>
      </w:pPr>
      <w:r>
        <w:rPr>
          <w:rFonts w:ascii="Arial" w:hAnsi="Arial" w:eastAsia="Poppins Medium" w:cs="Arial"/>
          <w:color w:val="000000"/>
          <w:sz w:val="22"/>
          <w:szCs w:val="22"/>
        </w:rPr>
        <w:t xml:space="preserve">Petit matériel (papeterie, fournitures)</w:t>
      </w:r>
      <w:r>
        <w:rPr>
          <w:rFonts w:ascii="Arial" w:hAnsi="Arial" w:eastAsia="Poppins Medium" w:cs="Arial"/>
          <w:color w:val="000000"/>
          <w:sz w:val="22"/>
          <w:szCs w:val="22"/>
        </w:rPr>
      </w:r>
    </w:p>
    <w:p w14:paraId="5A0BC9F0" w14:textId="7285E81B">
      <w:pPr>
        <w:numPr>
          <w:ilvl w:val="0"/>
          <w:numId w:val="16"/>
        </w:numPr>
        <w:tabs>
          <w:tab w:val="left" w:leader="none" w:pos="9639"/>
        </w:tabs>
        <w:spacing w:line="300" w:lineRule="auto"/>
        <w:ind/>
        <w:rPr>
          <w:rFonts w:ascii="Arial" w:hAnsi="Arial" w:eastAsia="Poppins Medium" w:cs="Arial"/>
          <w:color w:val="000000"/>
          <w:sz w:val="22"/>
          <w:szCs w:val="22"/>
        </w:rPr>
      </w:pPr>
      <w:r>
        <w:rPr>
          <w:rFonts w:ascii="Arial" w:hAnsi="Arial" w:eastAsia="Poppins Medium" w:cs="Arial"/>
          <w:color w:val="000000"/>
          <w:sz w:val="22"/>
          <w:szCs w:val="22"/>
        </w:rPr>
        <w:t xml:space="preserve">Impressions pouvant être réalisées dans les services de reprographie des universités</w:t>
      </w:r>
      <w:r>
        <w:rPr>
          <w:rFonts w:ascii="Arial" w:hAnsi="Arial" w:eastAsia="Poppins Medium" w:cs="Arial"/>
          <w:color w:val="000000"/>
          <w:sz w:val="22"/>
          <w:szCs w:val="22"/>
        </w:rPr>
        <w:t xml:space="preserve"> (prendre contact avec l’équipe)</w:t>
      </w:r>
      <w:r>
        <w:rPr>
          <w:rFonts w:ascii="Arial" w:hAnsi="Arial" w:eastAsia="Poppins Medium" w:cs="Arial"/>
          <w:color w:val="000000"/>
          <w:sz w:val="22"/>
          <w:szCs w:val="22"/>
        </w:rPr>
      </w:r>
    </w:p>
    <w:p w14:paraId="7B42D4DE" w14:textId="7D01B2AC">
      <w:pPr>
        <w:numPr>
          <w:ilvl w:val="0"/>
          <w:numId w:val="16"/>
        </w:numPr>
        <w:tabs>
          <w:tab w:val="left" w:leader="none" w:pos="9639"/>
        </w:tabs>
        <w:spacing w:line="300" w:lineRule="auto"/>
        <w:ind/>
        <w:rPr>
          <w:rFonts w:ascii="Arial" w:hAnsi="Arial" w:eastAsia="Poppins Medium" w:cs="Arial"/>
          <w:color w:val="000000"/>
          <w:sz w:val="22"/>
          <w:szCs w:val="22"/>
        </w:rPr>
      </w:pPr>
      <w:r>
        <w:rPr>
          <w:rFonts w:ascii="Arial" w:hAnsi="Arial" w:eastAsia="Poppins Medium" w:cs="Arial"/>
          <w:color w:val="000000"/>
          <w:sz w:val="22"/>
          <w:szCs w:val="22"/>
        </w:rPr>
        <w:t xml:space="preserve">Matériel technique pouvant être emprunté à </w:t>
      </w:r>
      <w:r>
        <w:rPr>
          <w:rFonts w:ascii="Arial" w:hAnsi="Arial" w:eastAsia="Poppins Medium" w:cs="Arial"/>
          <w:color w:val="000000"/>
          <w:sz w:val="22"/>
          <w:szCs w:val="22"/>
        </w:rPr>
        <w:t xml:space="preserve">ArTeC</w:t>
      </w:r>
      <w:r>
        <w:rPr>
          <w:rFonts w:ascii="Arial" w:hAnsi="Arial" w:eastAsia="Poppins Medium" w:cs="Arial"/>
          <w:color w:val="000000"/>
          <w:sz w:val="22"/>
          <w:szCs w:val="22"/>
        </w:rPr>
        <w:t xml:space="preserve"> (prendre contact avec l’équipe pour en vérifier la disponibilité).</w:t>
      </w:r>
      <w:r>
        <w:rPr>
          <w:rFonts w:ascii="Arial" w:hAnsi="Arial" w:eastAsia="Poppins Medium" w:cs="Arial"/>
          <w:color w:val="000000"/>
          <w:sz w:val="22"/>
          <w:szCs w:val="22"/>
        </w:rPr>
      </w:r>
    </w:p>
    <w:p w14:paraId="0FAD7A0F" w14:textId="29B3B580">
      <w:pPr>
        <w:numPr>
          <w:ilvl w:val="0"/>
          <w:numId w:val="16"/>
        </w:numPr>
        <w:tabs>
          <w:tab w:val="left" w:leader="none" w:pos="9639"/>
        </w:tabs>
        <w:spacing w:line="300" w:lineRule="auto"/>
        <w:ind/>
        <w:rPr>
          <w:rFonts w:ascii="Arial" w:hAnsi="Arial" w:eastAsia="Poppins Medium" w:cs="Arial"/>
          <w:color w:val="000000"/>
          <w:sz w:val="22"/>
          <w:szCs w:val="22"/>
        </w:rPr>
      </w:pPr>
      <w:r>
        <w:rPr>
          <w:rFonts w:ascii="Arial" w:hAnsi="Arial" w:eastAsia="Poppins Medium" w:cs="Arial"/>
          <w:color w:val="000000"/>
          <w:sz w:val="22"/>
          <w:szCs w:val="22"/>
        </w:rPr>
        <w:t xml:space="preserve">Tous les frais de mission ne sont pas éligibles : merci de vous rapprocher de l’équipe administrative d’</w:t>
      </w:r>
      <w:r>
        <w:rPr>
          <w:rFonts w:ascii="Arial" w:hAnsi="Arial" w:eastAsia="Poppins Medium" w:cs="Arial"/>
          <w:color w:val="000000"/>
          <w:sz w:val="22"/>
          <w:szCs w:val="22"/>
        </w:rPr>
        <w:t xml:space="preserve">ArTeC</w:t>
      </w:r>
      <w:r>
        <w:rPr>
          <w:rFonts w:ascii="Arial" w:hAnsi="Arial" w:eastAsia="Poppins Medium" w:cs="Arial"/>
          <w:color w:val="000000"/>
          <w:sz w:val="22"/>
          <w:szCs w:val="22"/>
        </w:rPr>
        <w:t xml:space="preserve"> pour vous en assurer.</w:t>
      </w:r>
      <w:r>
        <w:rPr>
          <w:rFonts w:ascii="Arial" w:hAnsi="Arial" w:eastAsia="Poppins Medium" w:cs="Arial"/>
          <w:color w:val="000000"/>
          <w:sz w:val="22"/>
          <w:szCs w:val="22"/>
        </w:rPr>
      </w:r>
    </w:p>
    <w:p w14:paraId="4C3F1592" w14:textId="77777777">
      <w:pPr>
        <w:spacing/>
        <w:ind/>
        <w:jc w:val="both"/>
        <w:rPr>
          <w:rFonts w:asciiTheme="minorHAnsi" w:hAnsiTheme="minorHAnsi" w:cstheme="minorHAnsi"/>
          <w:b/>
        </w:rPr>
      </w:pPr>
      <w:r>
        <w:rPr>
          <w:rFonts w:asciiTheme="minorHAnsi" w:hAnsiTheme="minorHAnsi" w:cstheme="minorHAnsi"/>
          <w:b/>
        </w:rPr>
      </w:r>
      <w:r>
        <w:rPr>
          <w:rFonts w:asciiTheme="minorHAnsi" w:hAnsiTheme="minorHAnsi" w:cstheme="minorHAnsi"/>
          <w:b/>
        </w:rPr>
      </w:r>
    </w:p>
    <w:p w14:paraId="6BF64796" w14:textId="77777777">
      <w:pPr>
        <w:spacing/>
        <w:ind/>
        <w:rPr>
          <w:rFonts w:asciiTheme="minorHAnsi" w:hAnsiTheme="minorHAnsi" w:cstheme="minorHAnsi"/>
          <w:b/>
        </w:rPr>
      </w:pPr>
      <w:r>
        <w:rPr>
          <w:rFonts w:asciiTheme="minorHAnsi" w:hAnsiTheme="minorHAnsi" w:cstheme="minorHAnsi"/>
          <w:b/>
        </w:rPr>
        <w:br w:type="page" w:clear="all"/>
      </w:r>
      <w:r>
        <w:rPr>
          <w:rFonts w:asciiTheme="minorHAnsi" w:hAnsiTheme="minorHAnsi" w:cstheme="minorHAnsi"/>
          <w:b/>
        </w:rPr>
      </w:r>
    </w:p>
    <w:p w14:paraId="55E850C7" w14:textId="2E7F7D4A">
      <w:pPr>
        <w:spacing/>
        <w:ind/>
        <w:jc w:val="both"/>
        <w:rPr>
          <w:rFonts w:asciiTheme="minorHAnsi" w:hAnsiTheme="minorHAnsi" w:cstheme="minorHAnsi"/>
        </w:rPr>
      </w:pPr>
      <w:r>
        <w:rPr>
          <w:rFonts w:asciiTheme="minorHAnsi" w:hAnsiTheme="minorHAnsi" w:cstheme="minorHAnsi"/>
          <w:b/>
        </w:rPr>
        <w:t xml:space="preserve">Autres doctorant.es participant au projet collaboratif</w:t>
      </w:r>
      <w:r>
        <w:rPr>
          <w:rFonts w:asciiTheme="minorHAnsi" w:hAnsiTheme="minorHAnsi" w:cstheme="minorHAnsi"/>
        </w:rPr>
        <w:t xml:space="preserve"> :</w:t>
      </w:r>
      <w:r>
        <w:rPr>
          <w:rFonts w:asciiTheme="minorHAnsi" w:hAnsiTheme="minorHAnsi" w:cstheme="minorHAnsi"/>
        </w:rPr>
      </w:r>
    </w:p>
    <w:p w14:paraId="4C6FC220" w14:textId="77777777">
      <w:pPr>
        <w:spacing/>
        <w:ind/>
        <w:jc w:val="both"/>
        <w:rPr>
          <w:rFonts w:asciiTheme="minorHAnsi" w:hAnsiTheme="minorHAnsi" w:cstheme="minorHAnsi"/>
          <w:i/>
          <w:sz w:val="22"/>
        </w:rPr>
      </w:pPr>
      <w:r>
        <w:rPr>
          <w:rFonts w:asciiTheme="minorHAnsi" w:hAnsiTheme="minorHAnsi" w:cstheme="minorHAnsi"/>
          <w:i/>
          <w:sz w:val="22"/>
        </w:rPr>
        <w:t xml:space="preserve">Prénom et nom </w:t>
      </w:r>
      <w:r>
        <w:rPr>
          <w:rFonts w:asciiTheme="minorHAnsi" w:hAnsiTheme="minorHAnsi" w:cstheme="minorHAnsi"/>
          <w:sz w:val="22"/>
        </w:rPr>
        <w:t xml:space="preserve">:</w:t>
      </w:r>
      <w:r>
        <w:rPr>
          <w:rFonts w:asciiTheme="minorHAnsi" w:hAnsiTheme="minorHAnsi" w:cstheme="minorHAnsi"/>
          <w:i/>
          <w:sz w:val="22"/>
        </w:rPr>
        <w:tab/>
      </w:r>
      <w:r>
        <w:rPr>
          <w:rFonts w:asciiTheme="minorHAnsi" w:hAnsiTheme="minorHAnsi" w:cstheme="minorHAnsi"/>
          <w:i/>
          <w:sz w:val="22"/>
        </w:rPr>
        <w:tab/>
      </w:r>
      <w:r>
        <w:rPr>
          <w:rFonts w:asciiTheme="minorHAnsi" w:hAnsiTheme="minorHAnsi" w:cstheme="minorHAnsi"/>
          <w:i/>
          <w:sz w:val="22"/>
        </w:rPr>
        <w:tab/>
      </w:r>
      <w:r>
        <w:rPr>
          <w:rFonts w:asciiTheme="minorHAnsi" w:hAnsiTheme="minorHAnsi" w:cstheme="minorHAnsi"/>
          <w:i/>
          <w:sz w:val="22"/>
        </w:rPr>
        <w:tab/>
      </w:r>
      <w:r>
        <w:rPr>
          <w:rFonts w:asciiTheme="minorHAnsi" w:hAnsiTheme="minorHAnsi" w:cstheme="minorHAnsi"/>
          <w:i/>
          <w:sz w:val="22"/>
        </w:rPr>
        <w:tab/>
      </w:r>
      <w:r>
        <w:rPr>
          <w:rFonts w:asciiTheme="minorHAnsi" w:hAnsiTheme="minorHAnsi" w:cstheme="minorHAnsi"/>
          <w:i/>
          <w:sz w:val="22"/>
        </w:rPr>
      </w:r>
    </w:p>
    <w:p w14:paraId="76772BAD" w14:textId="77777777">
      <w:pPr>
        <w:spacing/>
        <w:ind/>
        <w:jc w:val="both"/>
        <w:rPr>
          <w:rFonts w:asciiTheme="minorHAnsi" w:hAnsiTheme="minorHAnsi" w:cstheme="minorHAnsi"/>
          <w:sz w:val="22"/>
        </w:rPr>
      </w:pPr>
      <w:r>
        <w:rPr>
          <w:rFonts w:asciiTheme="minorHAnsi" w:hAnsiTheme="minorHAnsi" w:cstheme="minorHAnsi"/>
          <w:i/>
          <w:sz w:val="22"/>
        </w:rPr>
        <w:t xml:space="preserve">Équipe</w:t>
      </w:r>
      <w:r>
        <w:rPr>
          <w:rFonts w:asciiTheme="minorHAnsi" w:hAnsiTheme="minorHAnsi" w:cstheme="minorHAnsi"/>
          <w:i/>
          <w:sz w:val="22"/>
        </w:rPr>
        <w:tab/>
      </w:r>
      <w:r>
        <w:rPr>
          <w:rFonts w:asciiTheme="minorHAnsi" w:hAnsiTheme="minorHAnsi" w:cstheme="minorHAnsi"/>
          <w:sz w:val="22"/>
        </w:rPr>
        <w:t xml:space="preserve">:</w:t>
      </w:r>
      <w:r>
        <w:rPr>
          <w:rFonts w:asciiTheme="minorHAnsi" w:hAnsiTheme="minorHAnsi" w:cstheme="minorHAnsi"/>
          <w:sz w:val="22"/>
        </w:rPr>
      </w:r>
    </w:p>
    <w:p w14:paraId="54D374D2" w14:textId="77777777">
      <w:pPr>
        <w:spacing/>
        <w:ind/>
        <w:jc w:val="both"/>
        <w:rPr>
          <w:rFonts w:asciiTheme="minorHAnsi" w:hAnsiTheme="minorHAnsi" w:cstheme="minorHAnsi"/>
          <w:sz w:val="22"/>
        </w:rPr>
      </w:pPr>
      <w:r>
        <w:rPr>
          <w:rFonts w:asciiTheme="minorHAnsi" w:hAnsiTheme="minorHAnsi" w:cstheme="minorHAnsi"/>
          <w:i/>
          <w:sz w:val="22"/>
        </w:rPr>
        <w:t xml:space="preserve">Titre de la thèse</w:t>
      </w:r>
      <w:r>
        <w:rPr>
          <w:rFonts w:asciiTheme="minorHAnsi" w:hAnsiTheme="minorHAnsi" w:cstheme="minorHAnsi"/>
          <w:sz w:val="22"/>
        </w:rPr>
        <w:t xml:space="preserve"> :</w:t>
      </w:r>
      <w:r>
        <w:rPr>
          <w:rFonts w:asciiTheme="minorHAnsi" w:hAnsiTheme="minorHAnsi" w:cstheme="minorHAnsi"/>
          <w:sz w:val="22"/>
        </w:rPr>
      </w:r>
    </w:p>
    <w:p w14:paraId="4F35888F" w14:textId="77777777">
      <w:pPr>
        <w:spacing/>
        <w:ind/>
        <w:jc w:val="both"/>
        <w:rPr>
          <w:rFonts w:asciiTheme="minorHAnsi" w:hAnsiTheme="minorHAnsi" w:cstheme="minorHAnsi"/>
          <w:sz w:val="22"/>
        </w:rPr>
      </w:pPr>
      <w:r>
        <w:rPr>
          <w:rFonts w:asciiTheme="minorHAnsi" w:hAnsiTheme="minorHAnsi" w:cstheme="minorHAnsi"/>
          <w:i/>
          <w:sz w:val="22"/>
        </w:rPr>
        <w:t xml:space="preserve">Année d’inscription </w:t>
      </w:r>
      <w:r>
        <w:rPr>
          <w:rFonts w:asciiTheme="minorHAnsi" w:hAnsiTheme="minorHAnsi" w:cstheme="minorHAnsi"/>
          <w:sz w:val="22"/>
        </w:rPr>
        <w:t xml:space="preserve">:</w:t>
      </w:r>
      <w:r>
        <w:rPr>
          <w:rFonts w:asciiTheme="minorHAnsi" w:hAnsiTheme="minorHAnsi" w:cstheme="minorHAnsi"/>
          <w:sz w:val="22"/>
        </w:rPr>
      </w:r>
    </w:p>
    <w:p w14:paraId="53C4C1D8" w14:textId="77777777">
      <w:pPr>
        <w:spacing/>
        <w:ind/>
        <w:jc w:val="both"/>
        <w:rPr>
          <w:rFonts w:asciiTheme="minorHAnsi" w:hAnsiTheme="minorHAnsi" w:cstheme="minorHAnsi"/>
        </w:rPr>
      </w:pPr>
      <w:r>
        <w:rPr>
          <w:rFonts w:asciiTheme="minorHAnsi" w:hAnsiTheme="minorHAnsi" w:cstheme="minorHAnsi"/>
        </w:rPr>
      </w:r>
      <w:r>
        <w:rPr>
          <w:rFonts w:asciiTheme="minorHAnsi" w:hAnsiTheme="minorHAnsi" w:cstheme="minorHAnsi"/>
        </w:rPr>
      </w:r>
    </w:p>
    <w:p w14:paraId="3E4D6AE3" w14:textId="77777777">
      <w:pPr>
        <w:spacing/>
        <w:ind/>
        <w:jc w:val="both"/>
        <w:rPr>
          <w:rFonts w:asciiTheme="minorHAnsi" w:hAnsiTheme="minorHAnsi" w:cstheme="minorHAnsi"/>
          <w:i/>
          <w:sz w:val="22"/>
        </w:rPr>
      </w:pPr>
      <w:r>
        <w:rPr>
          <w:rFonts w:asciiTheme="minorHAnsi" w:hAnsiTheme="minorHAnsi" w:cstheme="minorHAnsi"/>
          <w:i/>
          <w:sz w:val="22"/>
        </w:rPr>
        <w:t xml:space="preserve">Prénom et nom </w:t>
      </w:r>
      <w:r>
        <w:rPr>
          <w:rFonts w:asciiTheme="minorHAnsi" w:hAnsiTheme="minorHAnsi" w:cstheme="minorHAnsi"/>
          <w:sz w:val="22"/>
        </w:rPr>
        <w:t xml:space="preserve">:</w:t>
      </w:r>
      <w:r>
        <w:rPr>
          <w:rFonts w:asciiTheme="minorHAnsi" w:hAnsiTheme="minorHAnsi" w:cstheme="minorHAnsi"/>
          <w:i/>
          <w:sz w:val="22"/>
        </w:rPr>
        <w:tab/>
      </w:r>
      <w:r>
        <w:rPr>
          <w:rFonts w:asciiTheme="minorHAnsi" w:hAnsiTheme="minorHAnsi" w:cstheme="minorHAnsi"/>
          <w:i/>
          <w:sz w:val="22"/>
        </w:rPr>
        <w:tab/>
      </w:r>
      <w:r>
        <w:rPr>
          <w:rFonts w:asciiTheme="minorHAnsi" w:hAnsiTheme="minorHAnsi" w:cstheme="minorHAnsi"/>
          <w:i/>
          <w:sz w:val="22"/>
        </w:rPr>
        <w:tab/>
      </w:r>
      <w:r>
        <w:rPr>
          <w:rFonts w:asciiTheme="minorHAnsi" w:hAnsiTheme="minorHAnsi" w:cstheme="minorHAnsi"/>
          <w:i/>
          <w:sz w:val="22"/>
        </w:rPr>
        <w:tab/>
      </w:r>
      <w:r>
        <w:rPr>
          <w:rFonts w:asciiTheme="minorHAnsi" w:hAnsiTheme="minorHAnsi" w:cstheme="minorHAnsi"/>
          <w:i/>
          <w:sz w:val="22"/>
        </w:rPr>
        <w:tab/>
      </w:r>
      <w:r>
        <w:rPr>
          <w:rFonts w:asciiTheme="minorHAnsi" w:hAnsiTheme="minorHAnsi" w:cstheme="minorHAnsi"/>
          <w:i/>
          <w:sz w:val="22"/>
        </w:rPr>
      </w:r>
    </w:p>
    <w:p w14:paraId="3B0A6420" w14:textId="77777777">
      <w:pPr>
        <w:spacing/>
        <w:ind/>
        <w:jc w:val="both"/>
        <w:rPr>
          <w:rFonts w:asciiTheme="minorHAnsi" w:hAnsiTheme="minorHAnsi" w:cstheme="minorHAnsi"/>
          <w:sz w:val="22"/>
        </w:rPr>
      </w:pPr>
      <w:r>
        <w:rPr>
          <w:rFonts w:asciiTheme="minorHAnsi" w:hAnsiTheme="minorHAnsi" w:cstheme="minorHAnsi"/>
          <w:i/>
          <w:sz w:val="22"/>
        </w:rPr>
        <w:t xml:space="preserve">Équipe</w:t>
      </w:r>
      <w:r>
        <w:rPr>
          <w:rFonts w:asciiTheme="minorHAnsi" w:hAnsiTheme="minorHAnsi" w:cstheme="minorHAnsi"/>
          <w:i/>
          <w:sz w:val="22"/>
        </w:rPr>
        <w:tab/>
      </w:r>
      <w:r>
        <w:rPr>
          <w:rFonts w:asciiTheme="minorHAnsi" w:hAnsiTheme="minorHAnsi" w:cstheme="minorHAnsi"/>
          <w:sz w:val="22"/>
        </w:rPr>
        <w:t xml:space="preserve">:</w:t>
      </w:r>
      <w:r>
        <w:rPr>
          <w:rFonts w:asciiTheme="minorHAnsi" w:hAnsiTheme="minorHAnsi" w:cstheme="minorHAnsi"/>
          <w:sz w:val="22"/>
        </w:rPr>
      </w:r>
    </w:p>
    <w:p w14:paraId="18AFFB6A" w14:textId="77777777">
      <w:pPr>
        <w:spacing/>
        <w:ind/>
        <w:jc w:val="both"/>
        <w:rPr>
          <w:rFonts w:asciiTheme="minorHAnsi" w:hAnsiTheme="minorHAnsi" w:cstheme="minorHAnsi"/>
          <w:sz w:val="22"/>
        </w:rPr>
      </w:pPr>
      <w:r>
        <w:rPr>
          <w:rFonts w:asciiTheme="minorHAnsi" w:hAnsiTheme="minorHAnsi" w:cstheme="minorHAnsi"/>
          <w:i/>
          <w:sz w:val="22"/>
        </w:rPr>
        <w:t xml:space="preserve">Titre de la thèse</w:t>
      </w:r>
      <w:r>
        <w:rPr>
          <w:rFonts w:asciiTheme="minorHAnsi" w:hAnsiTheme="minorHAnsi" w:cstheme="minorHAnsi"/>
          <w:sz w:val="22"/>
        </w:rPr>
        <w:t xml:space="preserve"> :</w:t>
      </w:r>
      <w:r>
        <w:rPr>
          <w:rFonts w:asciiTheme="minorHAnsi" w:hAnsiTheme="minorHAnsi" w:cstheme="minorHAnsi"/>
          <w:sz w:val="22"/>
        </w:rPr>
      </w:r>
    </w:p>
    <w:p w14:paraId="324CD88A" w14:textId="77777777">
      <w:pPr>
        <w:spacing/>
        <w:ind/>
        <w:jc w:val="both"/>
        <w:rPr>
          <w:rFonts w:asciiTheme="minorHAnsi" w:hAnsiTheme="minorHAnsi" w:cstheme="minorHAnsi"/>
          <w:sz w:val="22"/>
        </w:rPr>
      </w:pPr>
      <w:r>
        <w:rPr>
          <w:rFonts w:asciiTheme="minorHAnsi" w:hAnsiTheme="minorHAnsi" w:cstheme="minorHAnsi"/>
          <w:i/>
          <w:sz w:val="22"/>
        </w:rPr>
        <w:t xml:space="preserve">Année d’inscription </w:t>
      </w:r>
      <w:r>
        <w:rPr>
          <w:rFonts w:asciiTheme="minorHAnsi" w:hAnsiTheme="minorHAnsi" w:cstheme="minorHAnsi"/>
          <w:sz w:val="22"/>
        </w:rPr>
        <w:t xml:space="preserve">:</w:t>
      </w:r>
      <w:r>
        <w:rPr>
          <w:rFonts w:asciiTheme="minorHAnsi" w:hAnsiTheme="minorHAnsi" w:cstheme="minorHAnsi"/>
          <w:sz w:val="22"/>
        </w:rPr>
      </w:r>
    </w:p>
    <w:p w14:paraId="4F235856" w14:textId="77777777">
      <w:pPr>
        <w:spacing/>
        <w:ind/>
        <w:jc w:val="both"/>
        <w:rPr>
          <w:rFonts w:asciiTheme="minorHAnsi" w:hAnsiTheme="minorHAnsi" w:cstheme="minorHAnsi"/>
          <w:color w:val="24368b"/>
          <w:sz w:val="22"/>
        </w:rPr>
      </w:pPr>
      <w:r>
        <w:rPr>
          <w:rFonts w:asciiTheme="minorHAnsi" w:hAnsiTheme="minorHAnsi" w:cstheme="minorHAnsi"/>
          <w:color w:val="24368b"/>
          <w:sz w:val="22"/>
        </w:rPr>
        <w:t xml:space="preserve">(</w:t>
      </w:r>
      <w:r>
        <w:rPr>
          <w:rFonts w:asciiTheme="minorHAnsi" w:hAnsiTheme="minorHAnsi" w:cstheme="minorHAnsi"/>
          <w:i/>
          <w:color w:val="24368b"/>
          <w:sz w:val="22"/>
        </w:rPr>
        <w:t xml:space="preserve">ajouter</w:t>
      </w:r>
      <w:r>
        <w:rPr>
          <w:rFonts w:asciiTheme="minorHAnsi" w:hAnsiTheme="minorHAnsi" w:cstheme="minorHAnsi"/>
          <w:i/>
          <w:color w:val="24368b"/>
          <w:sz w:val="22"/>
        </w:rPr>
        <w:t xml:space="preserve"> autant de rubriques qu’il y a de collaborateurs</w:t>
      </w:r>
      <w:r>
        <w:rPr>
          <w:rFonts w:asciiTheme="minorHAnsi" w:hAnsiTheme="minorHAnsi" w:cstheme="minorHAnsi"/>
          <w:color w:val="24368b"/>
          <w:sz w:val="22"/>
        </w:rPr>
        <w:t xml:space="preserve">)</w:t>
      </w:r>
      <w:r>
        <w:rPr>
          <w:rFonts w:asciiTheme="minorHAnsi" w:hAnsiTheme="minorHAnsi" w:cstheme="minorHAnsi"/>
          <w:color w:val="24368b"/>
          <w:sz w:val="22"/>
        </w:rPr>
      </w:r>
    </w:p>
    <w:p w14:paraId="1872ED2C" w14:textId="0E313FA1">
      <w:pPr>
        <w:spacing/>
        <w:ind/>
        <w:jc w:val="both"/>
        <w:rPr>
          <w:rFonts w:asciiTheme="minorHAnsi" w:hAnsiTheme="minorHAnsi" w:cstheme="minorHAnsi"/>
          <w:sz w:val="22"/>
        </w:rPr>
      </w:pPr>
      <w:r>
        <w:rPr>
          <w:rFonts w:asciiTheme="minorHAnsi" w:hAnsiTheme="minorHAnsi" w:cstheme="minorHAnsi"/>
          <w:sz w:val="22"/>
        </w:rPr>
      </w:r>
      <w:r>
        <w:rPr>
          <w:rFonts w:asciiTheme="minorHAnsi" w:hAnsiTheme="minorHAnsi" w:cstheme="minorHAnsi"/>
          <w:sz w:val="22"/>
        </w:rPr>
      </w:r>
    </w:p>
    <w:p w14:paraId="0C016729" w14:textId="77777777">
      <w:pPr>
        <w:spacing/>
        <w:ind/>
        <w:jc w:val="both"/>
        <w:rPr>
          <w:rFonts w:asciiTheme="minorHAnsi" w:hAnsiTheme="minorHAnsi" w:cstheme="minorHAnsi"/>
        </w:rPr>
      </w:pPr>
      <w:r>
        <w:rPr>
          <w:rFonts w:asciiTheme="minorHAnsi" w:hAnsiTheme="minorHAnsi" w:cstheme="minorHAnsi"/>
          <w:b/>
        </w:rPr>
        <w:t xml:space="preserve">Autres </w:t>
      </w:r>
      <w:r>
        <w:rPr>
          <w:rFonts w:asciiTheme="minorHAnsi" w:hAnsiTheme="minorHAnsi" w:cstheme="minorHAnsi"/>
          <w:b/>
        </w:rPr>
        <w:t xml:space="preserve">participant.</w:t>
      </w:r>
      <w:r>
        <w:rPr>
          <w:rFonts w:asciiTheme="minorHAnsi" w:hAnsiTheme="minorHAnsi" w:cstheme="minorHAnsi"/>
          <w:b/>
        </w:rPr>
        <w:t xml:space="preserve">e.s</w:t>
      </w:r>
      <w:r>
        <w:rPr>
          <w:rFonts w:asciiTheme="minorHAnsi" w:hAnsiTheme="minorHAnsi" w:cstheme="minorHAnsi"/>
          <w:b/>
        </w:rPr>
        <w:t xml:space="preserve"> au projet collaboratif</w:t>
      </w:r>
      <w:r>
        <w:rPr>
          <w:rFonts w:asciiTheme="minorHAnsi" w:hAnsiTheme="minorHAnsi" w:cstheme="minorHAnsi"/>
        </w:rPr>
        <w:t xml:space="preserve"> :</w:t>
      </w:r>
      <w:r>
        <w:rPr>
          <w:rFonts w:asciiTheme="minorHAnsi" w:hAnsiTheme="minorHAnsi" w:cstheme="minorHAnsi"/>
        </w:rPr>
      </w:r>
    </w:p>
    <w:p w14:paraId="2CDF4FE3" w14:textId="77777777">
      <w:pPr>
        <w:spacing/>
        <w:ind/>
        <w:jc w:val="both"/>
        <w:rPr>
          <w:rFonts w:asciiTheme="minorHAnsi" w:hAnsiTheme="minorHAnsi" w:cstheme="minorHAnsi"/>
          <w:i/>
          <w:sz w:val="22"/>
        </w:rPr>
      </w:pPr>
      <w:r>
        <w:rPr>
          <w:rFonts w:asciiTheme="minorHAnsi" w:hAnsiTheme="minorHAnsi" w:cstheme="minorHAnsi"/>
          <w:i/>
          <w:sz w:val="22"/>
        </w:rPr>
        <w:t xml:space="preserve">Prénom et nom </w:t>
      </w:r>
      <w:r>
        <w:rPr>
          <w:rFonts w:asciiTheme="minorHAnsi" w:hAnsiTheme="minorHAnsi" w:cstheme="minorHAnsi"/>
          <w:sz w:val="22"/>
        </w:rPr>
        <w:t xml:space="preserve">:</w:t>
      </w:r>
      <w:r>
        <w:rPr>
          <w:rFonts w:asciiTheme="minorHAnsi" w:hAnsiTheme="minorHAnsi" w:cstheme="minorHAnsi"/>
          <w:i/>
          <w:sz w:val="22"/>
        </w:rPr>
        <w:tab/>
      </w:r>
      <w:r>
        <w:rPr>
          <w:rFonts w:asciiTheme="minorHAnsi" w:hAnsiTheme="minorHAnsi" w:cstheme="minorHAnsi"/>
          <w:i/>
          <w:sz w:val="22"/>
        </w:rPr>
        <w:tab/>
      </w:r>
      <w:r>
        <w:rPr>
          <w:rFonts w:asciiTheme="minorHAnsi" w:hAnsiTheme="minorHAnsi" w:cstheme="minorHAnsi"/>
          <w:i/>
          <w:sz w:val="22"/>
        </w:rPr>
        <w:tab/>
      </w:r>
      <w:r>
        <w:rPr>
          <w:rFonts w:asciiTheme="minorHAnsi" w:hAnsiTheme="minorHAnsi" w:cstheme="minorHAnsi"/>
          <w:i/>
          <w:sz w:val="22"/>
        </w:rPr>
        <w:tab/>
      </w:r>
      <w:r>
        <w:rPr>
          <w:rFonts w:asciiTheme="minorHAnsi" w:hAnsiTheme="minorHAnsi" w:cstheme="minorHAnsi"/>
          <w:i/>
          <w:sz w:val="22"/>
        </w:rPr>
        <w:tab/>
      </w:r>
      <w:r>
        <w:rPr>
          <w:rFonts w:asciiTheme="minorHAnsi" w:hAnsiTheme="minorHAnsi" w:cstheme="minorHAnsi"/>
          <w:i/>
          <w:sz w:val="22"/>
        </w:rPr>
      </w:r>
    </w:p>
    <w:p w14:paraId="0E086F97" w14:textId="77777777">
      <w:pPr>
        <w:spacing/>
        <w:ind/>
        <w:jc w:val="both"/>
        <w:rPr>
          <w:rFonts w:asciiTheme="minorHAnsi" w:hAnsiTheme="minorHAnsi" w:cstheme="minorHAnsi"/>
          <w:sz w:val="22"/>
        </w:rPr>
      </w:pPr>
      <w:r>
        <w:rPr>
          <w:rFonts w:asciiTheme="minorHAnsi" w:hAnsiTheme="minorHAnsi" w:cstheme="minorHAnsi"/>
          <w:i/>
          <w:sz w:val="22"/>
        </w:rPr>
        <w:t xml:space="preserve">Équipe</w:t>
      </w:r>
      <w:r>
        <w:rPr>
          <w:rFonts w:asciiTheme="minorHAnsi" w:hAnsiTheme="minorHAnsi" w:cstheme="minorHAnsi"/>
          <w:i/>
          <w:sz w:val="22"/>
        </w:rPr>
        <w:tab/>
      </w:r>
      <w:r>
        <w:rPr>
          <w:rFonts w:asciiTheme="minorHAnsi" w:hAnsiTheme="minorHAnsi" w:cstheme="minorHAnsi"/>
          <w:sz w:val="22"/>
        </w:rPr>
        <w:t xml:space="preserve">:</w:t>
      </w:r>
      <w:r>
        <w:rPr>
          <w:rFonts w:asciiTheme="minorHAnsi" w:hAnsiTheme="minorHAnsi" w:cstheme="minorHAnsi"/>
          <w:sz w:val="22"/>
        </w:rPr>
      </w:r>
    </w:p>
    <w:p w14:paraId="74ADA934" w14:textId="77777777">
      <w:pPr>
        <w:spacing/>
        <w:ind/>
        <w:jc w:val="both"/>
        <w:rPr>
          <w:rFonts w:asciiTheme="minorHAnsi" w:hAnsiTheme="minorHAnsi" w:cstheme="minorHAnsi"/>
          <w:sz w:val="22"/>
        </w:rPr>
      </w:pPr>
      <w:r>
        <w:rPr>
          <w:rFonts w:asciiTheme="minorHAnsi" w:hAnsiTheme="minorHAnsi" w:cstheme="minorHAnsi"/>
          <w:i/>
          <w:sz w:val="22"/>
        </w:rPr>
        <w:t xml:space="preserve">Titre de la thèse</w:t>
      </w:r>
      <w:r>
        <w:rPr>
          <w:rFonts w:asciiTheme="minorHAnsi" w:hAnsiTheme="minorHAnsi" w:cstheme="minorHAnsi"/>
          <w:sz w:val="22"/>
        </w:rPr>
        <w:t xml:space="preserve"> :</w:t>
      </w:r>
      <w:r>
        <w:rPr>
          <w:rFonts w:asciiTheme="minorHAnsi" w:hAnsiTheme="minorHAnsi" w:cstheme="minorHAnsi"/>
          <w:sz w:val="22"/>
        </w:rPr>
      </w:r>
    </w:p>
    <w:p w14:paraId="45411651" w14:textId="77777777">
      <w:pPr>
        <w:spacing/>
        <w:ind/>
        <w:jc w:val="both"/>
        <w:rPr>
          <w:rFonts w:asciiTheme="minorHAnsi" w:hAnsiTheme="minorHAnsi" w:cstheme="minorHAnsi"/>
          <w:sz w:val="22"/>
        </w:rPr>
      </w:pPr>
      <w:r>
        <w:rPr>
          <w:rFonts w:asciiTheme="minorHAnsi" w:hAnsiTheme="minorHAnsi" w:cstheme="minorHAnsi"/>
          <w:i/>
          <w:sz w:val="22"/>
        </w:rPr>
        <w:t xml:space="preserve">Année d’inscription </w:t>
      </w:r>
      <w:r>
        <w:rPr>
          <w:rFonts w:asciiTheme="minorHAnsi" w:hAnsiTheme="minorHAnsi" w:cstheme="minorHAnsi"/>
          <w:sz w:val="22"/>
        </w:rPr>
        <w:t xml:space="preserve">:</w:t>
      </w:r>
      <w:r>
        <w:rPr>
          <w:rFonts w:asciiTheme="minorHAnsi" w:hAnsiTheme="minorHAnsi" w:cstheme="minorHAnsi"/>
          <w:sz w:val="22"/>
        </w:rPr>
      </w:r>
    </w:p>
    <w:p w14:paraId="6D0206F4" w14:textId="77777777">
      <w:pPr>
        <w:spacing/>
        <w:ind/>
        <w:jc w:val="both"/>
        <w:rPr>
          <w:rFonts w:asciiTheme="minorHAnsi" w:hAnsiTheme="minorHAnsi" w:cstheme="minorHAnsi"/>
        </w:rPr>
      </w:pPr>
      <w:r>
        <w:rPr>
          <w:rFonts w:asciiTheme="minorHAnsi" w:hAnsiTheme="minorHAnsi" w:cstheme="minorHAnsi"/>
        </w:rPr>
      </w:r>
      <w:r>
        <w:rPr>
          <w:rFonts w:asciiTheme="minorHAnsi" w:hAnsiTheme="minorHAnsi" w:cstheme="minorHAnsi"/>
        </w:rPr>
      </w:r>
    </w:p>
    <w:p w14:paraId="01D19D34" w14:textId="77777777">
      <w:pPr>
        <w:spacing/>
        <w:ind/>
        <w:jc w:val="both"/>
        <w:rPr>
          <w:rFonts w:asciiTheme="minorHAnsi" w:hAnsiTheme="minorHAnsi" w:cstheme="minorHAnsi"/>
          <w:i/>
          <w:sz w:val="22"/>
        </w:rPr>
      </w:pPr>
      <w:r>
        <w:rPr>
          <w:rFonts w:asciiTheme="minorHAnsi" w:hAnsiTheme="minorHAnsi" w:cstheme="minorHAnsi"/>
          <w:i/>
          <w:sz w:val="22"/>
        </w:rPr>
        <w:t xml:space="preserve">Prénom et nom </w:t>
      </w:r>
      <w:r>
        <w:rPr>
          <w:rFonts w:asciiTheme="minorHAnsi" w:hAnsiTheme="minorHAnsi" w:cstheme="minorHAnsi"/>
          <w:sz w:val="22"/>
        </w:rPr>
        <w:t xml:space="preserve">:</w:t>
      </w:r>
      <w:r>
        <w:rPr>
          <w:rFonts w:asciiTheme="minorHAnsi" w:hAnsiTheme="minorHAnsi" w:cstheme="minorHAnsi"/>
          <w:i/>
          <w:sz w:val="22"/>
        </w:rPr>
        <w:tab/>
      </w:r>
      <w:r>
        <w:rPr>
          <w:rFonts w:asciiTheme="minorHAnsi" w:hAnsiTheme="minorHAnsi" w:cstheme="minorHAnsi"/>
          <w:i/>
          <w:sz w:val="22"/>
        </w:rPr>
        <w:tab/>
      </w:r>
      <w:r>
        <w:rPr>
          <w:rFonts w:asciiTheme="minorHAnsi" w:hAnsiTheme="minorHAnsi" w:cstheme="minorHAnsi"/>
          <w:i/>
          <w:sz w:val="22"/>
        </w:rPr>
        <w:tab/>
      </w:r>
      <w:r>
        <w:rPr>
          <w:rFonts w:asciiTheme="minorHAnsi" w:hAnsiTheme="minorHAnsi" w:cstheme="minorHAnsi"/>
          <w:i/>
          <w:sz w:val="22"/>
        </w:rPr>
        <w:tab/>
      </w:r>
      <w:r>
        <w:rPr>
          <w:rFonts w:asciiTheme="minorHAnsi" w:hAnsiTheme="minorHAnsi" w:cstheme="minorHAnsi"/>
          <w:i/>
          <w:sz w:val="22"/>
        </w:rPr>
        <w:tab/>
      </w:r>
      <w:r>
        <w:rPr>
          <w:rFonts w:asciiTheme="minorHAnsi" w:hAnsiTheme="minorHAnsi" w:cstheme="minorHAnsi"/>
          <w:i/>
          <w:sz w:val="22"/>
        </w:rPr>
      </w:r>
    </w:p>
    <w:p w14:paraId="6188905B" w14:textId="77777777">
      <w:pPr>
        <w:spacing/>
        <w:ind/>
        <w:jc w:val="both"/>
        <w:rPr>
          <w:rFonts w:asciiTheme="minorHAnsi" w:hAnsiTheme="minorHAnsi" w:cstheme="minorHAnsi"/>
          <w:sz w:val="22"/>
        </w:rPr>
      </w:pPr>
      <w:r>
        <w:rPr>
          <w:rFonts w:asciiTheme="minorHAnsi" w:hAnsiTheme="minorHAnsi" w:cstheme="minorHAnsi"/>
          <w:i/>
          <w:sz w:val="22"/>
        </w:rPr>
        <w:t xml:space="preserve">Équipe</w:t>
      </w:r>
      <w:r>
        <w:rPr>
          <w:rFonts w:asciiTheme="minorHAnsi" w:hAnsiTheme="minorHAnsi" w:cstheme="minorHAnsi"/>
          <w:i/>
          <w:sz w:val="22"/>
        </w:rPr>
        <w:tab/>
      </w:r>
      <w:r>
        <w:rPr>
          <w:rFonts w:asciiTheme="minorHAnsi" w:hAnsiTheme="minorHAnsi" w:cstheme="minorHAnsi"/>
          <w:sz w:val="22"/>
        </w:rPr>
        <w:t xml:space="preserve">:</w:t>
      </w:r>
      <w:r>
        <w:rPr>
          <w:rFonts w:asciiTheme="minorHAnsi" w:hAnsiTheme="minorHAnsi" w:cstheme="minorHAnsi"/>
          <w:sz w:val="22"/>
        </w:rPr>
      </w:r>
    </w:p>
    <w:p w14:paraId="4F16E34E" w14:textId="77777777">
      <w:pPr>
        <w:spacing/>
        <w:ind/>
        <w:jc w:val="both"/>
        <w:rPr>
          <w:rFonts w:asciiTheme="minorHAnsi" w:hAnsiTheme="minorHAnsi" w:cstheme="minorHAnsi"/>
          <w:sz w:val="22"/>
        </w:rPr>
      </w:pPr>
      <w:r>
        <w:rPr>
          <w:rFonts w:asciiTheme="minorHAnsi" w:hAnsiTheme="minorHAnsi" w:cstheme="minorHAnsi"/>
          <w:i/>
          <w:sz w:val="22"/>
        </w:rPr>
        <w:t xml:space="preserve">Titre de la thèse</w:t>
      </w:r>
      <w:r>
        <w:rPr>
          <w:rFonts w:asciiTheme="minorHAnsi" w:hAnsiTheme="minorHAnsi" w:cstheme="minorHAnsi"/>
          <w:sz w:val="22"/>
        </w:rPr>
        <w:t xml:space="preserve"> :</w:t>
      </w:r>
      <w:r>
        <w:rPr>
          <w:rFonts w:asciiTheme="minorHAnsi" w:hAnsiTheme="minorHAnsi" w:cstheme="minorHAnsi"/>
          <w:sz w:val="22"/>
        </w:rPr>
      </w:r>
    </w:p>
    <w:p w14:paraId="3C1AF590" w14:textId="77777777">
      <w:pPr>
        <w:spacing/>
        <w:ind/>
        <w:jc w:val="both"/>
        <w:rPr>
          <w:rFonts w:asciiTheme="minorHAnsi" w:hAnsiTheme="minorHAnsi" w:cstheme="minorHAnsi"/>
          <w:sz w:val="22"/>
        </w:rPr>
      </w:pPr>
      <w:r>
        <w:rPr>
          <w:rFonts w:asciiTheme="minorHAnsi" w:hAnsiTheme="minorHAnsi" w:cstheme="minorHAnsi"/>
          <w:i/>
          <w:sz w:val="22"/>
        </w:rPr>
        <w:t xml:space="preserve">Année d’inscription </w:t>
      </w:r>
      <w:r>
        <w:rPr>
          <w:rFonts w:asciiTheme="minorHAnsi" w:hAnsiTheme="minorHAnsi" w:cstheme="minorHAnsi"/>
          <w:sz w:val="22"/>
        </w:rPr>
        <w:t xml:space="preserve">:</w:t>
      </w:r>
      <w:r>
        <w:rPr>
          <w:rFonts w:asciiTheme="minorHAnsi" w:hAnsiTheme="minorHAnsi" w:cstheme="minorHAnsi"/>
          <w:sz w:val="22"/>
        </w:rPr>
      </w:r>
    </w:p>
    <w:p w14:paraId="3081DA34" w14:textId="2238C3BE">
      <w:pPr>
        <w:spacing/>
        <w:ind/>
        <w:jc w:val="both"/>
        <w:rPr>
          <w:rFonts w:asciiTheme="minorHAnsi" w:hAnsiTheme="minorHAnsi" w:cstheme="minorHAnsi"/>
          <w:color w:val="24368b"/>
          <w:sz w:val="22"/>
        </w:rPr>
      </w:pPr>
      <w:r>
        <w:rPr>
          <w:rFonts w:asciiTheme="minorHAnsi" w:hAnsiTheme="minorHAnsi" w:cstheme="minorHAnsi"/>
          <w:color w:val="24368b"/>
          <w:sz w:val="22"/>
        </w:rPr>
        <w:t xml:space="preserve">(</w:t>
      </w:r>
      <w:r>
        <w:rPr>
          <w:rFonts w:asciiTheme="minorHAnsi" w:hAnsiTheme="minorHAnsi" w:cstheme="minorHAnsi"/>
          <w:i/>
          <w:color w:val="24368b"/>
          <w:sz w:val="22"/>
        </w:rPr>
        <w:t xml:space="preserve">ajouter</w:t>
      </w:r>
      <w:r>
        <w:rPr>
          <w:rFonts w:asciiTheme="minorHAnsi" w:hAnsiTheme="minorHAnsi" w:cstheme="minorHAnsi"/>
          <w:i/>
          <w:color w:val="24368b"/>
          <w:sz w:val="22"/>
        </w:rPr>
        <w:t xml:space="preserve"> autant de rubriques qu’il y a de collaborateurs</w:t>
      </w:r>
      <w:r>
        <w:rPr>
          <w:rFonts w:asciiTheme="minorHAnsi" w:hAnsiTheme="minorHAnsi" w:cstheme="minorHAnsi"/>
          <w:color w:val="24368b"/>
          <w:sz w:val="22"/>
        </w:rPr>
        <w:t xml:space="preserve">)</w:t>
      </w:r>
      <w:r>
        <w:rPr>
          <w:rFonts w:asciiTheme="minorHAnsi" w:hAnsiTheme="minorHAnsi" w:cstheme="minorHAnsi"/>
          <w:color w:val="24368b"/>
          <w:sz w:val="22"/>
        </w:rPr>
      </w:r>
    </w:p>
    <w:p w14:paraId="76BA0C26" w14:textId="4C232E18">
      <w:pPr>
        <w:spacing/>
        <w:ind/>
        <w:jc w:val="both"/>
        <w:rPr>
          <w:rFonts w:asciiTheme="minorHAnsi" w:hAnsiTheme="minorHAnsi" w:cstheme="minorHAnsi"/>
          <w:color w:val="24368b"/>
          <w:sz w:val="22"/>
        </w:rPr>
      </w:pPr>
      <w:r>
        <w:rPr>
          <w:rFonts w:asciiTheme="minorHAnsi" w:hAnsiTheme="minorHAnsi" w:cstheme="minorHAnsi"/>
          <w:color w:val="24368b"/>
          <w:sz w:val="22"/>
        </w:rPr>
      </w:r>
      <w:r>
        <w:rPr>
          <w:rFonts w:asciiTheme="minorHAnsi" w:hAnsiTheme="minorHAnsi" w:cstheme="minorHAnsi"/>
          <w:color w:val="24368b"/>
          <w:sz w:val="22"/>
        </w:rPr>
      </w:r>
    </w:p>
    <w:p w14:paraId="009CB910" w14:textId="759C7691">
      <w:pPr>
        <w:spacing/>
        <w:ind/>
        <w:jc w:val="both"/>
        <w:rPr>
          <w:rFonts w:asciiTheme="minorHAnsi" w:hAnsiTheme="minorHAnsi" w:cstheme="minorHAnsi"/>
        </w:rPr>
      </w:pPr>
      <w:r>
        <w:rPr>
          <w:rFonts w:asciiTheme="minorHAnsi" w:hAnsiTheme="minorHAnsi" w:cstheme="minorHAnsi"/>
        </w:rPr>
      </w:r>
      <w:r>
        <w:rPr>
          <w:rFonts w:asciiTheme="minorHAnsi" w:hAnsiTheme="minorHAnsi" w:cstheme="minorHAnsi"/>
        </w:rPr>
      </w:r>
    </w:p>
    <w:p w14:paraId="0E7D9F8D" w14:textId="77777777">
      <w:pPr>
        <w:spacing/>
        <w:ind/>
        <w:jc w:val="both"/>
        <w:rPr>
          <w:rFonts w:asciiTheme="minorHAnsi" w:hAnsiTheme="minorHAnsi" w:cstheme="minorHAnsi"/>
        </w:rPr>
      </w:pPr>
      <w:r>
        <w:rPr>
          <w:rFonts w:asciiTheme="minorHAnsi" w:hAnsiTheme="minorHAnsi" w:cstheme="minorHAnsi"/>
        </w:rPr>
      </w:r>
      <w:r>
        <w:rPr>
          <w:rFonts w:asciiTheme="minorHAnsi" w:hAnsiTheme="minorHAnsi" w:cstheme="minorHAnsi"/>
        </w:rPr>
      </w:r>
    </w:p>
    <w:p w14:paraId="5426AD76" w14:textId="77777777">
      <w:pPr>
        <w:spacing/>
        <w:ind/>
        <w:rPr>
          <w:rFonts w:ascii="Circular Pro Book" w:hAnsi="Circular Pro Book" w:cs="Circular Pro Book"/>
          <w:b/>
          <w:color w:val="24368b"/>
          <w:sz w:val="28"/>
          <w:szCs w:val="28"/>
        </w:rPr>
      </w:pPr>
      <w:r>
        <w:rPr>
          <w:rFonts w:ascii="Circular Pro Book" w:hAnsi="Circular Pro Book" w:cs="Circular Pro Book"/>
          <w:b/>
          <w:color w:val="24368b"/>
          <w:sz w:val="28"/>
          <w:szCs w:val="28"/>
        </w:rPr>
        <w:br w:type="page" w:clear="all"/>
      </w:r>
      <w:r>
        <w:rPr>
          <w:rFonts w:ascii="Circular Pro Book" w:hAnsi="Circular Pro Book" w:cs="Circular Pro Book"/>
          <w:b/>
          <w:color w:val="24368b"/>
          <w:sz w:val="28"/>
          <w:szCs w:val="28"/>
        </w:rPr>
      </w:r>
    </w:p>
    <w:p w14:paraId="6281A0CF" w14:textId="6E6BCC91">
      <w:pPr>
        <w:pStyle w:val="807"/>
        <w:numPr>
          <w:ilvl w:val="0"/>
          <w:numId w:val="9"/>
        </w:numPr>
        <w:spacing/>
        <w:ind/>
        <w:jc w:val="both"/>
        <w:rPr>
          <w:rFonts w:ascii="Circular Pro Book" w:hAnsi="Circular Pro Book" w:cs="Circular Pro Book"/>
          <w:b/>
          <w:color w:val="24368b"/>
          <w:sz w:val="28"/>
          <w:szCs w:val="28"/>
        </w:rPr>
      </w:pPr>
      <w:r>
        <w:rPr>
          <w:rFonts w:ascii="Circular Pro Book" w:hAnsi="Circular Pro Book" w:cs="Circular Pro Book"/>
          <w:b/>
          <w:color w:val="24368b"/>
          <w:sz w:val="28"/>
          <w:szCs w:val="28"/>
        </w:rPr>
        <w:t xml:space="preserve">Aide à la création doctorale</w:t>
      </w:r>
      <w:r>
        <w:rPr>
          <w:rFonts w:ascii="Circular Pro Book" w:hAnsi="Circular Pro Book" w:cs="Circular Pro Book"/>
          <w:b/>
          <w:color w:val="24368b"/>
          <w:sz w:val="28"/>
          <w:szCs w:val="28"/>
        </w:rPr>
      </w:r>
    </w:p>
    <w:p w14:paraId="1856C2E0" w14:textId="77777777">
      <w:pPr>
        <w:spacing/>
        <w:ind/>
        <w:jc w:val="both"/>
        <w:rPr>
          <w:rFonts w:ascii="Circular Pro Book" w:hAnsi="Circular Pro Book" w:cs="Circular Pro Book"/>
          <w:b/>
          <w:color w:val="24368b"/>
          <w:sz w:val="28"/>
          <w:szCs w:val="28"/>
        </w:rPr>
      </w:pPr>
      <w:r>
        <w:rPr>
          <w:rFonts w:ascii="Circular Pro Book" w:hAnsi="Circular Pro Book" w:cs="Circular Pro Book"/>
          <w:b/>
          <w:color w:val="24368b"/>
          <w:sz w:val="28"/>
          <w:szCs w:val="28"/>
        </w:rPr>
      </w:r>
      <w:r>
        <w:rPr>
          <w:rFonts w:ascii="Circular Pro Book" w:hAnsi="Circular Pro Book" w:cs="Circular Pro Book"/>
          <w:b/>
          <w:color w:val="24368b"/>
          <w:sz w:val="28"/>
          <w:szCs w:val="28"/>
        </w:rPr>
      </w:r>
    </w:p>
    <w:p w14:paraId="0F15FB25" w14:textId="77777777">
      <w:pPr>
        <w:spacing/>
        <w:ind/>
        <w:jc w:val="both"/>
        <w:rPr>
          <w:rFonts w:ascii="Circular Pro Book" w:hAnsi="Circular Pro Book" w:cs="Circular Pro Book"/>
          <w:b/>
          <w:i/>
          <w:color w:val="24368b"/>
          <w:sz w:val="22"/>
        </w:rPr>
      </w:pPr>
      <w:r>
        <w:rPr>
          <w:rFonts w:ascii="Circular Pro Book" w:hAnsi="Circular Pro Book" w:cs="Circular Pro Book"/>
          <w:b/>
          <w:i/>
          <w:color w:val="24368b"/>
          <w:sz w:val="22"/>
        </w:rPr>
        <w:t xml:space="preserve">Conditions d’éligibilité</w:t>
      </w:r>
      <w:r>
        <w:rPr>
          <w:rFonts w:ascii="Circular Pro Book" w:hAnsi="Circular Pro Book" w:cs="Circular Pro Book"/>
          <w:b/>
          <w:i/>
          <w:color w:val="24368b"/>
          <w:sz w:val="22"/>
        </w:rPr>
      </w:r>
    </w:p>
    <w:p w14:paraId="0F3BEDE4" w14:textId="77777777">
      <w:pPr>
        <w:spacing/>
        <w:ind/>
        <w:jc w:val="both"/>
        <w:rPr>
          <w:rFonts w:asciiTheme="minorHAnsi" w:hAnsiTheme="minorHAnsi" w:cstheme="minorHAnsi"/>
          <w:sz w:val="22"/>
        </w:rPr>
      </w:pPr>
      <w:r>
        <w:rPr>
          <w:rFonts w:asciiTheme="minorHAnsi" w:hAnsiTheme="minorHAnsi" w:cstheme="minorHAnsi"/>
          <w:sz w:val="22"/>
        </w:rPr>
        <w:t xml:space="preserve">Les projets proposés devront être portés par </w:t>
      </w:r>
      <w:r>
        <w:rPr>
          <w:rFonts w:asciiTheme="minorHAnsi" w:hAnsiTheme="minorHAnsi" w:cstheme="minorHAnsi"/>
          <w:sz w:val="22"/>
          <w:u w:val="single"/>
        </w:rPr>
        <w:t xml:space="preserve">au moins </w:t>
      </w:r>
      <w:r>
        <w:rPr>
          <w:rFonts w:asciiTheme="minorHAnsi" w:hAnsiTheme="minorHAnsi" w:cstheme="minorHAnsi"/>
          <w:sz w:val="22"/>
          <w:u w:val="single"/>
        </w:rPr>
        <w:t xml:space="preserve">un.e</w:t>
      </w:r>
      <w:r>
        <w:rPr>
          <w:rFonts w:asciiTheme="minorHAnsi" w:hAnsiTheme="minorHAnsi" w:cstheme="minorHAnsi"/>
          <w:sz w:val="22"/>
          <w:u w:val="single"/>
        </w:rPr>
        <w:t xml:space="preserve"> </w:t>
      </w:r>
      <w:r>
        <w:rPr>
          <w:rFonts w:asciiTheme="minorHAnsi" w:hAnsiTheme="minorHAnsi" w:cstheme="minorHAnsi"/>
          <w:sz w:val="22"/>
          <w:u w:val="single"/>
        </w:rPr>
        <w:t xml:space="preserve">doctorant.e</w:t>
      </w:r>
      <w:r>
        <w:rPr>
          <w:rFonts w:asciiTheme="minorHAnsi" w:hAnsiTheme="minorHAnsi" w:cstheme="minorHAnsi"/>
          <w:sz w:val="22"/>
          <w:u w:val="single"/>
        </w:rPr>
        <w:t xml:space="preserve"> </w:t>
      </w:r>
      <w:r>
        <w:rPr>
          <w:rFonts w:asciiTheme="minorHAnsi" w:hAnsiTheme="minorHAnsi" w:cstheme="minorHAnsi"/>
          <w:sz w:val="22"/>
          <w:u w:val="single"/>
        </w:rPr>
        <w:t xml:space="preserve">issu.e</w:t>
      </w:r>
      <w:r>
        <w:rPr>
          <w:rFonts w:asciiTheme="minorHAnsi" w:hAnsiTheme="minorHAnsi" w:cstheme="minorHAnsi"/>
          <w:sz w:val="22"/>
          <w:u w:val="single"/>
        </w:rPr>
        <w:t xml:space="preserve"> d’une équipe de recherche </w:t>
      </w:r>
      <w:r>
        <w:rPr>
          <w:rFonts w:asciiTheme="minorHAnsi" w:hAnsiTheme="minorHAnsi" w:cstheme="minorHAnsi"/>
          <w:sz w:val="22"/>
          <w:u w:val="single"/>
        </w:rPr>
        <w:t xml:space="preserve">associée</w:t>
      </w:r>
      <w:r>
        <w:rPr>
          <w:rFonts w:asciiTheme="minorHAnsi" w:hAnsiTheme="minorHAnsi" w:cstheme="minorHAnsi"/>
          <w:sz w:val="22"/>
          <w:u w:val="single"/>
        </w:rPr>
        <w:t xml:space="preserve"> à l’EUR </w:t>
      </w:r>
      <w:r>
        <w:rPr>
          <w:rFonts w:asciiTheme="minorHAnsi" w:hAnsiTheme="minorHAnsi" w:cstheme="minorHAnsi"/>
          <w:sz w:val="22"/>
          <w:u w:val="single"/>
        </w:rPr>
        <w:t xml:space="preserve">ArTeC</w:t>
      </w:r>
      <w:r>
        <w:rPr>
          <w:rFonts w:asciiTheme="minorHAnsi" w:hAnsiTheme="minorHAnsi" w:cstheme="minorHAnsi"/>
          <w:sz w:val="22"/>
          <w:u w:val="single"/>
        </w:rPr>
        <w:t xml:space="preserve"> </w:t>
      </w:r>
      <w:r>
        <w:rPr>
          <w:rFonts w:asciiTheme="minorHAnsi" w:hAnsiTheme="minorHAnsi" w:cstheme="minorHAnsi"/>
          <w:sz w:val="22"/>
          <w:u w:val="single"/>
        </w:rPr>
        <w:t xml:space="preserve">et </w:t>
      </w:r>
      <w:r>
        <w:rPr>
          <w:rFonts w:asciiTheme="minorHAnsi" w:hAnsiTheme="minorHAnsi" w:cstheme="minorHAnsi"/>
          <w:sz w:val="22"/>
          <w:u w:val="single"/>
        </w:rPr>
        <w:t xml:space="preserve">inscrit.e</w:t>
      </w:r>
      <w:r>
        <w:rPr>
          <w:rFonts w:asciiTheme="minorHAnsi" w:hAnsiTheme="minorHAnsi" w:cstheme="minorHAnsi"/>
          <w:sz w:val="22"/>
          <w:u w:val="single"/>
        </w:rPr>
        <w:t xml:space="preserve"> dans une École doctorale également membre de l’EUR.</w:t>
      </w:r>
      <w:r>
        <w:rPr>
          <w:rFonts w:asciiTheme="minorHAnsi" w:hAnsiTheme="minorHAnsi" w:cstheme="minorHAnsi"/>
          <w:sz w:val="22"/>
        </w:rPr>
        <w:t xml:space="preserve"> </w:t>
      </w:r>
      <w:r>
        <w:rPr>
          <w:rFonts w:asciiTheme="minorHAnsi" w:hAnsiTheme="minorHAnsi" w:cstheme="minorHAnsi"/>
          <w:sz w:val="22"/>
        </w:rPr>
      </w:r>
    </w:p>
    <w:p w14:paraId="7A101ADD" w14:textId="77777777">
      <w:pPr>
        <w:spacing/>
        <w:ind/>
        <w:jc w:val="both"/>
        <w:rPr>
          <w:rFonts w:asciiTheme="minorHAnsi" w:hAnsiTheme="minorHAnsi" w:cstheme="minorHAnsi"/>
          <w:sz w:val="22"/>
        </w:rPr>
      </w:pPr>
      <w:r>
        <w:rPr>
          <w:rFonts w:asciiTheme="minorHAnsi" w:hAnsiTheme="minorHAnsi" w:cstheme="minorHAnsi"/>
          <w:sz w:val="22"/>
        </w:rPr>
      </w:r>
      <w:r>
        <w:rPr>
          <w:rFonts w:asciiTheme="minorHAnsi" w:hAnsiTheme="minorHAnsi" w:cstheme="minorHAnsi"/>
          <w:sz w:val="22"/>
        </w:rPr>
      </w:r>
    </w:p>
    <w:p w14:paraId="43842931" w14:textId="09220B17">
      <w:pPr>
        <w:spacing/>
        <w:ind/>
        <w:jc w:val="both"/>
        <w:rPr>
          <w:rFonts w:asciiTheme="minorHAnsi" w:hAnsiTheme="minorHAnsi" w:cstheme="minorHAnsi"/>
          <w:b/>
          <w:bCs/>
          <w:sz w:val="22"/>
        </w:rPr>
      </w:pPr>
      <w:r>
        <w:rPr>
          <w:rFonts w:asciiTheme="minorHAnsi" w:hAnsiTheme="minorHAnsi" w:cstheme="minorHAnsi"/>
          <w:b/>
          <w:bCs/>
          <w:sz w:val="22"/>
        </w:rPr>
        <w:t xml:space="preserve">En cas de </w:t>
      </w:r>
      <w:r>
        <w:rPr>
          <w:rFonts w:asciiTheme="minorHAnsi" w:hAnsiTheme="minorHAnsi" w:cstheme="minorHAnsi"/>
          <w:b/>
          <w:bCs/>
          <w:sz w:val="22"/>
        </w:rPr>
        <w:t xml:space="preserve">co-direction</w:t>
      </w:r>
      <w:r>
        <w:rPr>
          <w:rFonts w:asciiTheme="minorHAnsi" w:hAnsiTheme="minorHAnsi" w:cstheme="minorHAnsi"/>
          <w:b/>
          <w:bCs/>
          <w:sz w:val="22"/>
        </w:rPr>
        <w:t xml:space="preserve">, l’établissement principal de rattachement devra impérativement être membre du Consortium de l’EUR. </w:t>
      </w:r>
      <w:r>
        <w:rPr>
          <w:rFonts w:asciiTheme="minorHAnsi" w:hAnsiTheme="minorHAnsi" w:cstheme="minorHAnsi"/>
          <w:b/>
          <w:bCs/>
          <w:sz w:val="22"/>
        </w:rPr>
      </w:r>
    </w:p>
    <w:p w14:paraId="1B99B0F6" w14:textId="77777777">
      <w:pPr>
        <w:spacing/>
        <w:ind/>
        <w:jc w:val="both"/>
        <w:rPr>
          <w:rFonts w:asciiTheme="minorHAnsi" w:hAnsiTheme="minorHAnsi" w:cstheme="minorHAnsi"/>
          <w:sz w:val="22"/>
        </w:rPr>
      </w:pPr>
      <w:r>
        <w:rPr>
          <w:rFonts w:asciiTheme="minorHAnsi" w:hAnsiTheme="minorHAnsi" w:cstheme="minorHAnsi"/>
          <w:sz w:val="22"/>
        </w:rPr>
      </w:r>
      <w:r>
        <w:rPr>
          <w:rFonts w:asciiTheme="minorHAnsi" w:hAnsiTheme="minorHAnsi" w:cstheme="minorHAnsi"/>
          <w:sz w:val="22"/>
        </w:rPr>
      </w:r>
    </w:p>
    <w:p w14:paraId="7D0308A3" w14:textId="402D0EB3">
      <w:pPr>
        <w:spacing/>
        <w:ind/>
        <w:jc w:val="both"/>
        <w:rPr>
          <w:rFonts w:asciiTheme="minorHAnsi" w:hAnsiTheme="minorHAnsi" w:cstheme="minorHAnsi"/>
          <w:sz w:val="22"/>
        </w:rPr>
      </w:pPr>
      <w:r>
        <w:rPr>
          <w:rFonts w:asciiTheme="minorHAnsi" w:hAnsiTheme="minorHAnsi" w:cstheme="minorHAnsi"/>
          <w:sz w:val="22"/>
        </w:rPr>
        <w:t xml:space="preserve">L</w:t>
      </w:r>
      <w:r>
        <w:rPr>
          <w:rFonts w:asciiTheme="minorHAnsi" w:hAnsiTheme="minorHAnsi" w:cstheme="minorHAnsi"/>
          <w:sz w:val="22"/>
        </w:rPr>
        <w:t xml:space="preserve">es projets peuvent être </w:t>
      </w:r>
      <w:r>
        <w:rPr>
          <w:rFonts w:asciiTheme="minorHAnsi" w:hAnsiTheme="minorHAnsi" w:cstheme="minorHAnsi"/>
          <w:sz w:val="22"/>
        </w:rPr>
        <w:t xml:space="preserve">co</w:t>
      </w:r>
      <w:r>
        <w:rPr>
          <w:rFonts w:asciiTheme="minorHAnsi" w:hAnsiTheme="minorHAnsi" w:cstheme="minorHAnsi"/>
          <w:sz w:val="22"/>
        </w:rPr>
        <w:t xml:space="preserve">-portés par deux ou plusieurs doctorant.es mais ce n’est pas obligatoire.</w:t>
      </w:r>
      <w:r>
        <w:rPr>
          <w:rFonts w:asciiTheme="minorHAnsi" w:hAnsiTheme="minorHAnsi" w:cstheme="minorHAnsi"/>
          <w:sz w:val="22"/>
        </w:rPr>
      </w:r>
    </w:p>
    <w:p w14:paraId="433FEBC6" w14:textId="51B4980C">
      <w:pPr>
        <w:spacing/>
        <w:ind/>
        <w:jc w:val="both"/>
        <w:rPr>
          <w:rFonts w:asciiTheme="minorHAnsi" w:hAnsiTheme="minorHAnsi" w:cstheme="minorHAnsi"/>
          <w:i/>
          <w:sz w:val="22"/>
        </w:rPr>
      </w:pPr>
      <w:r>
        <w:rPr>
          <w:rFonts w:asciiTheme="minorHAnsi" w:hAnsiTheme="minorHAnsi" w:cstheme="minorHAnsi"/>
          <w:i/>
          <w:sz w:val="22"/>
        </w:rPr>
        <w:t xml:space="preserve">La liste </w:t>
      </w:r>
      <w:r>
        <w:rPr>
          <w:rFonts w:asciiTheme="minorHAnsi" w:hAnsiTheme="minorHAnsi" w:cstheme="minorHAnsi"/>
          <w:i/>
          <w:sz w:val="22"/>
        </w:rPr>
        <w:t xml:space="preserve">des équipes et ED </w:t>
      </w:r>
      <w:r>
        <w:rPr>
          <w:rFonts w:asciiTheme="minorHAnsi" w:hAnsiTheme="minorHAnsi" w:cstheme="minorHAnsi"/>
          <w:i/>
          <w:sz w:val="22"/>
        </w:rPr>
        <w:t xml:space="preserve">est disponible ci-dessous</w:t>
      </w:r>
      <w:r>
        <w:rPr>
          <w:rFonts w:asciiTheme="minorHAnsi" w:hAnsiTheme="minorHAnsi" w:cstheme="minorHAnsi"/>
          <w:i/>
          <w:sz w:val="22"/>
        </w:rPr>
        <w:t xml:space="preserve">, </w:t>
      </w:r>
      <w:r>
        <w:rPr>
          <w:rFonts w:asciiTheme="minorHAnsi" w:hAnsiTheme="minorHAnsi" w:cstheme="minorHAnsi"/>
          <w:i/>
          <w:sz w:val="22"/>
        </w:rPr>
        <w:t xml:space="preserve">p</w:t>
      </w:r>
      <w:r>
        <w:rPr>
          <w:rFonts w:asciiTheme="minorHAnsi" w:hAnsiTheme="minorHAnsi" w:cstheme="minorHAnsi"/>
          <w:i/>
          <w:sz w:val="22"/>
        </w:rPr>
        <w:t xml:space="preserve">.</w:t>
      </w:r>
      <w:r>
        <w:rPr>
          <w:rFonts w:asciiTheme="minorHAnsi" w:hAnsiTheme="minorHAnsi" w:cstheme="minorHAnsi"/>
          <w:i/>
          <w:sz w:val="22"/>
        </w:rPr>
        <w:t xml:space="preserve">1</w:t>
      </w:r>
      <w:r>
        <w:rPr>
          <w:rFonts w:asciiTheme="minorHAnsi" w:hAnsiTheme="minorHAnsi" w:cstheme="minorHAnsi"/>
          <w:i/>
          <w:sz w:val="22"/>
        </w:rPr>
        <w:t xml:space="preserve">2</w:t>
      </w:r>
      <w:r>
        <w:rPr>
          <w:rFonts w:asciiTheme="minorHAnsi" w:hAnsiTheme="minorHAnsi" w:cstheme="minorHAnsi"/>
          <w:i/>
          <w:sz w:val="22"/>
        </w:rPr>
        <w:t xml:space="preserve">.</w:t>
      </w:r>
      <w:r>
        <w:rPr>
          <w:rFonts w:asciiTheme="minorHAnsi" w:hAnsiTheme="minorHAnsi" w:cstheme="minorHAnsi"/>
          <w:i/>
          <w:sz w:val="22"/>
        </w:rPr>
      </w:r>
    </w:p>
    <w:p w14:paraId="5F1BFEFF" w14:textId="77777777">
      <w:pPr>
        <w:spacing/>
        <w:ind/>
        <w:jc w:val="both"/>
        <w:rPr>
          <w:rFonts w:asciiTheme="minorHAnsi" w:hAnsiTheme="minorHAnsi" w:cstheme="minorHAnsi"/>
          <w:sz w:val="22"/>
        </w:rPr>
      </w:pPr>
      <w:r>
        <w:rPr>
          <w:rFonts w:asciiTheme="minorHAnsi" w:hAnsiTheme="minorHAnsi" w:cstheme="minorHAnsi"/>
          <w:sz w:val="22"/>
        </w:rPr>
      </w:r>
      <w:r>
        <w:rPr>
          <w:rFonts w:asciiTheme="minorHAnsi" w:hAnsiTheme="minorHAnsi" w:cstheme="minorHAnsi"/>
          <w:sz w:val="22"/>
        </w:rPr>
      </w:r>
    </w:p>
    <w:p w14:paraId="6E74AAFC" w14:textId="1F037F67">
      <w:pPr>
        <w:spacing/>
        <w:ind/>
        <w:jc w:val="both"/>
        <w:rPr>
          <w:rFonts w:asciiTheme="minorHAnsi" w:hAnsiTheme="minorHAnsi" w:cstheme="minorHAnsi"/>
          <w:b/>
          <w:sz w:val="22"/>
        </w:rPr>
      </w:pPr>
      <w:r>
        <w:rPr>
          <w:rFonts w:asciiTheme="minorHAnsi" w:hAnsiTheme="minorHAnsi" w:cstheme="minorHAnsi"/>
          <w:b/>
          <w:sz w:val="22"/>
        </w:rPr>
        <w:t xml:space="preserve">Les sommes demandées doivent servir à financer des projets de création </w:t>
      </w:r>
      <w:r>
        <w:rPr>
          <w:rFonts w:asciiTheme="minorHAnsi" w:hAnsiTheme="minorHAnsi" w:cstheme="minorHAnsi"/>
          <w:b/>
          <w:sz w:val="22"/>
          <w:u w:val="single"/>
        </w:rPr>
        <w:t xml:space="preserve">qui s’inscrivent</w:t>
      </w:r>
      <w:r>
        <w:rPr>
          <w:rFonts w:asciiTheme="minorHAnsi" w:hAnsiTheme="minorHAnsi" w:cstheme="minorHAnsi"/>
          <w:b/>
          <w:sz w:val="22"/>
          <w:u w:val="single"/>
        </w:rPr>
        <w:t xml:space="preserve"> dans le cadre d’un projet doctoral</w:t>
      </w:r>
      <w:r>
        <w:rPr>
          <w:rFonts w:asciiTheme="minorHAnsi" w:hAnsiTheme="minorHAnsi" w:cstheme="minorHAnsi"/>
          <w:b/>
          <w:sz w:val="22"/>
        </w:rPr>
        <w:t xml:space="preserve">.</w:t>
      </w:r>
      <w:r>
        <w:rPr>
          <w:rFonts w:asciiTheme="minorHAnsi" w:hAnsiTheme="minorHAnsi" w:cstheme="minorHAnsi"/>
          <w:b/>
          <w:sz w:val="22"/>
        </w:rPr>
        <w:t xml:space="preserve"> </w:t>
      </w:r>
      <w:r>
        <w:rPr>
          <w:rFonts w:asciiTheme="minorHAnsi" w:hAnsiTheme="minorHAnsi" w:cstheme="minorHAnsi"/>
          <w:b/>
          <w:sz w:val="22"/>
        </w:rPr>
      </w:r>
    </w:p>
    <w:p w14:paraId="75C6F699" w14:textId="5293C79B">
      <w:pPr>
        <w:spacing/>
        <w:ind/>
        <w:jc w:val="both"/>
        <w:rPr>
          <w:rFonts w:asciiTheme="minorHAnsi" w:hAnsiTheme="minorHAnsi" w:cstheme="minorHAnsi"/>
          <w:sz w:val="22"/>
        </w:rPr>
      </w:pPr>
      <w:r>
        <w:rPr>
          <w:rFonts w:asciiTheme="minorHAnsi" w:hAnsiTheme="minorHAnsi" w:cstheme="minorHAnsi"/>
          <w:sz w:val="22"/>
        </w:rPr>
        <w:t xml:space="preserve">Un court bilan de projet pourra être demandé en fin d’année civile.</w:t>
      </w:r>
      <w:r>
        <w:rPr>
          <w:rFonts w:asciiTheme="minorHAnsi" w:hAnsiTheme="minorHAnsi" w:cstheme="minorHAnsi"/>
          <w:sz w:val="22"/>
        </w:rPr>
      </w:r>
    </w:p>
    <w:p w14:paraId="7E984180" w14:textId="77777777">
      <w:pPr>
        <w:spacing/>
        <w:ind/>
        <w:jc w:val="both"/>
        <w:rPr>
          <w:rFonts w:asciiTheme="minorHAnsi" w:hAnsiTheme="minorHAnsi" w:cstheme="minorHAnsi"/>
          <w:sz w:val="22"/>
        </w:rPr>
      </w:pPr>
      <w:r>
        <w:rPr>
          <w:rFonts w:asciiTheme="minorHAnsi" w:hAnsiTheme="minorHAnsi" w:cstheme="minorHAnsi"/>
          <w:sz w:val="22"/>
        </w:rPr>
      </w:r>
      <w:r>
        <w:rPr>
          <w:rFonts w:asciiTheme="minorHAnsi" w:hAnsiTheme="minorHAnsi" w:cstheme="minorHAnsi"/>
          <w:sz w:val="22"/>
        </w:rPr>
      </w:r>
    </w:p>
    <w:p w14:paraId="0A5D57BC" w14:textId="02E79EE2">
      <w:pPr>
        <w:spacing/>
        <w:ind/>
        <w:jc w:val="both"/>
        <w:rPr>
          <w:rFonts w:asciiTheme="minorHAnsi" w:hAnsiTheme="minorHAnsi" w:cstheme="minorHAnsi"/>
          <w:color w:val="ff0000"/>
          <w:sz w:val="22"/>
          <w:u w:val="single"/>
        </w:rPr>
      </w:pPr>
      <w:r>
        <w:rPr>
          <w:rFonts w:asciiTheme="minorHAnsi" w:hAnsiTheme="minorHAnsi" w:cstheme="minorHAnsi"/>
          <w:color w:val="ff0000"/>
          <w:sz w:val="22"/>
          <w:u w:val="single"/>
        </w:rPr>
        <w:t xml:space="preserve">L’aide ne pourra être attribuée qu’une</w:t>
      </w:r>
      <w:r>
        <w:rPr>
          <w:rFonts w:asciiTheme="minorHAnsi" w:hAnsiTheme="minorHAnsi" w:cstheme="minorHAnsi"/>
          <w:color w:val="ff0000"/>
          <w:sz w:val="22"/>
          <w:u w:val="single"/>
        </w:rPr>
        <w:t xml:space="preserve"> seule</w:t>
      </w:r>
      <w:r>
        <w:rPr>
          <w:rFonts w:asciiTheme="minorHAnsi" w:hAnsiTheme="minorHAnsi" w:cstheme="minorHAnsi"/>
          <w:color w:val="ff0000"/>
          <w:sz w:val="22"/>
          <w:u w:val="single"/>
        </w:rPr>
        <w:t xml:space="preserve"> fois au cour</w:t>
      </w:r>
      <w:r>
        <w:rPr>
          <w:rFonts w:asciiTheme="minorHAnsi" w:hAnsiTheme="minorHAnsi" w:cstheme="minorHAnsi"/>
          <w:color w:val="ff0000"/>
          <w:sz w:val="22"/>
          <w:u w:val="single"/>
        </w:rPr>
        <w:t xml:space="preserve">s</w:t>
      </w:r>
      <w:r>
        <w:rPr>
          <w:rFonts w:asciiTheme="minorHAnsi" w:hAnsiTheme="minorHAnsi" w:cstheme="minorHAnsi"/>
          <w:color w:val="ff0000"/>
          <w:sz w:val="22"/>
          <w:u w:val="single"/>
        </w:rPr>
        <w:t xml:space="preserve"> du doctorat.</w:t>
      </w:r>
      <w:r>
        <w:rPr>
          <w:rFonts w:asciiTheme="minorHAnsi" w:hAnsiTheme="minorHAnsi" w:cstheme="minorHAnsi"/>
          <w:color w:val="ff0000"/>
          <w:sz w:val="22"/>
          <w:u w:val="single"/>
        </w:rPr>
      </w:r>
    </w:p>
    <w:p w14:paraId="082BE698" w14:textId="77777777">
      <w:pPr>
        <w:spacing/>
        <w:ind/>
        <w:jc w:val="both"/>
        <w:rPr>
          <w:rFonts w:asciiTheme="minorHAnsi" w:hAnsiTheme="minorHAnsi" w:cstheme="minorHAnsi"/>
          <w:b/>
          <w:i/>
          <w:color w:val="ff0000"/>
          <w:sz w:val="22"/>
        </w:rPr>
      </w:pPr>
      <w:r>
        <w:rPr>
          <w:rFonts w:asciiTheme="minorHAnsi" w:hAnsiTheme="minorHAnsi" w:cstheme="minorHAnsi"/>
          <w:b/>
          <w:i/>
          <w:color w:val="ff0000"/>
          <w:sz w:val="22"/>
        </w:rPr>
      </w:r>
      <w:r>
        <w:rPr>
          <w:rFonts w:asciiTheme="minorHAnsi" w:hAnsiTheme="minorHAnsi" w:cstheme="minorHAnsi"/>
          <w:b/>
          <w:i/>
          <w:color w:val="ff0000"/>
          <w:sz w:val="22"/>
        </w:rPr>
      </w:r>
    </w:p>
    <w:p w14:paraId="0CD0769E" w14:textId="40124ED0">
      <w:pPr>
        <w:spacing/>
        <w:ind/>
        <w:jc w:val="both"/>
        <w:rPr>
          <w:rFonts w:asciiTheme="minorHAnsi" w:hAnsiTheme="minorHAnsi" w:cstheme="minorHAnsi"/>
          <w:b/>
          <w:i/>
          <w:sz w:val="22"/>
        </w:rPr>
      </w:pPr>
      <w:r>
        <w:rPr>
          <w:rFonts w:asciiTheme="minorHAnsi" w:hAnsiTheme="minorHAnsi" w:cstheme="minorHAnsi"/>
          <w:b/>
          <w:i/>
          <w:sz w:val="22"/>
        </w:rPr>
        <w:t xml:space="preserve">NB : </w:t>
      </w:r>
      <w:r>
        <w:rPr>
          <w:rFonts w:asciiTheme="minorHAnsi" w:hAnsiTheme="minorHAnsi" w:cstheme="minorHAnsi"/>
          <w:b/>
          <w:i/>
          <w:sz w:val="22"/>
        </w:rPr>
        <w:t xml:space="preserve">Pour information, </w:t>
      </w:r>
      <w:r>
        <w:rPr>
          <w:rFonts w:asciiTheme="minorHAnsi" w:hAnsiTheme="minorHAnsi" w:cstheme="minorHAnsi"/>
          <w:b/>
          <w:i/>
          <w:sz w:val="22"/>
        </w:rPr>
        <w:t xml:space="preserve">certaines</w:t>
      </w:r>
      <w:r>
        <w:rPr>
          <w:rFonts w:asciiTheme="minorHAnsi" w:hAnsiTheme="minorHAnsi" w:cstheme="minorHAnsi"/>
          <w:b/>
          <w:i/>
          <w:sz w:val="22"/>
        </w:rPr>
        <w:t xml:space="preserve"> écoles doctorales peuvent</w:t>
      </w:r>
      <w:r>
        <w:rPr>
          <w:rFonts w:asciiTheme="minorHAnsi" w:hAnsiTheme="minorHAnsi" w:cstheme="minorHAnsi"/>
          <w:b/>
          <w:i/>
          <w:sz w:val="22"/>
        </w:rPr>
        <w:t xml:space="preserve"> parfois</w:t>
      </w:r>
      <w:r>
        <w:rPr>
          <w:rFonts w:asciiTheme="minorHAnsi" w:hAnsiTheme="minorHAnsi" w:cstheme="minorHAnsi"/>
          <w:b/>
          <w:i/>
          <w:sz w:val="22"/>
        </w:rPr>
        <w:t xml:space="preserve"> financer des activités de recherche-création. Nous vous invitons donc à vous rapprocher</w:t>
      </w:r>
      <w:r>
        <w:rPr>
          <w:rFonts w:asciiTheme="minorHAnsi" w:hAnsiTheme="minorHAnsi" w:cstheme="minorHAnsi"/>
          <w:b/>
          <w:i/>
          <w:sz w:val="22"/>
        </w:rPr>
        <w:t xml:space="preserve"> en parallèle</w:t>
      </w:r>
      <w:r>
        <w:rPr>
          <w:rFonts w:asciiTheme="minorHAnsi" w:hAnsiTheme="minorHAnsi" w:cstheme="minorHAnsi"/>
          <w:b/>
          <w:i/>
          <w:sz w:val="22"/>
        </w:rPr>
        <w:t xml:space="preserve"> des structures qui accueillent vos thèses</w:t>
      </w:r>
      <w:r>
        <w:rPr>
          <w:rFonts w:asciiTheme="minorHAnsi" w:hAnsiTheme="minorHAnsi" w:cstheme="minorHAnsi"/>
          <w:b/>
          <w:i/>
          <w:sz w:val="22"/>
        </w:rPr>
        <w:t xml:space="preserve"> pour solliciter un éventuel co-financement de votre projet</w:t>
      </w:r>
      <w:r>
        <w:rPr>
          <w:rFonts w:asciiTheme="minorHAnsi" w:hAnsiTheme="minorHAnsi" w:cstheme="minorHAnsi"/>
          <w:b/>
          <w:i/>
          <w:sz w:val="22"/>
        </w:rPr>
        <w:t xml:space="preserve">. </w:t>
      </w:r>
      <w:r>
        <w:rPr>
          <w:rFonts w:asciiTheme="minorHAnsi" w:hAnsiTheme="minorHAnsi" w:cstheme="minorHAnsi"/>
          <w:b/>
          <w:i/>
          <w:sz w:val="22"/>
        </w:rPr>
      </w:r>
    </w:p>
    <w:p w14:paraId="2747D319" w14:textId="77777777">
      <w:pPr>
        <w:spacing/>
        <w:ind/>
        <w:jc w:val="both"/>
        <w:rPr>
          <w:rFonts w:asciiTheme="minorHAnsi" w:hAnsiTheme="minorHAnsi" w:cstheme="minorHAnsi"/>
          <w:b/>
          <w:i/>
          <w:sz w:val="22"/>
        </w:rPr>
      </w:pPr>
      <w:r>
        <w:rPr>
          <w:rFonts w:asciiTheme="minorHAnsi" w:hAnsiTheme="minorHAnsi" w:cstheme="minorHAnsi"/>
          <w:b/>
          <w:i/>
          <w:sz w:val="22"/>
        </w:rPr>
      </w:r>
      <w:r>
        <w:rPr>
          <w:rFonts w:asciiTheme="minorHAnsi" w:hAnsiTheme="minorHAnsi" w:cstheme="minorHAnsi"/>
          <w:b/>
          <w:i/>
          <w:sz w:val="22"/>
        </w:rPr>
      </w:r>
    </w:p>
    <w:p w14:paraId="3463429F" w14:textId="77777777">
      <w:pPr>
        <w:spacing/>
        <w:ind/>
        <w:jc w:val="both"/>
        <w:rPr>
          <w:rFonts w:ascii="Circular Pro Book" w:hAnsi="Circular Pro Book" w:cs="Circular Pro Book"/>
          <w:color w:val="24368b"/>
          <w:sz w:val="22"/>
        </w:rPr>
      </w:pPr>
      <w:r>
        <w:rPr>
          <w:rFonts w:ascii="Circular Pro Book" w:hAnsi="Circular Pro Book" w:cs="Circular Pro Book"/>
          <w:b/>
          <w:i/>
          <w:color w:val="24368b"/>
          <w:sz w:val="22"/>
        </w:rPr>
        <w:t xml:space="preserve">Montants</w:t>
      </w:r>
      <w:r>
        <w:rPr>
          <w:rFonts w:ascii="Circular Pro Book" w:hAnsi="Circular Pro Book" w:cs="Circular Pro Book"/>
          <w:color w:val="24368b"/>
          <w:sz w:val="22"/>
        </w:rPr>
        <w:t xml:space="preserve"> </w:t>
      </w:r>
      <w:r>
        <w:rPr>
          <w:rFonts w:ascii="Circular Pro Book" w:hAnsi="Circular Pro Book" w:cs="Circular Pro Book"/>
          <w:color w:val="24368b"/>
          <w:sz w:val="22"/>
        </w:rPr>
      </w:r>
    </w:p>
    <w:p w14:paraId="5EFFA294" w14:textId="6F32BBCF">
      <w:pPr>
        <w:spacing/>
        <w:ind/>
        <w:jc w:val="both"/>
        <w:rPr>
          <w:rFonts w:asciiTheme="minorHAnsi" w:hAnsiTheme="minorHAnsi" w:cstheme="minorHAnsi"/>
          <w:sz w:val="22"/>
        </w:rPr>
      </w:pPr>
      <w:r>
        <w:rPr>
          <w:rFonts w:asciiTheme="minorHAnsi" w:hAnsiTheme="minorHAnsi" w:cstheme="minorHAnsi"/>
          <w:sz w:val="22"/>
        </w:rPr>
        <w:t xml:space="preserve">L</w:t>
      </w:r>
      <w:r>
        <w:rPr>
          <w:rFonts w:asciiTheme="minorHAnsi" w:hAnsiTheme="minorHAnsi" w:cstheme="minorHAnsi"/>
          <w:sz w:val="22"/>
        </w:rPr>
        <w:t xml:space="preserve">es financements demandés pour chaque projet </w:t>
      </w:r>
      <w:r>
        <w:rPr>
          <w:rFonts w:asciiTheme="minorHAnsi" w:hAnsiTheme="minorHAnsi" w:cstheme="minorHAnsi"/>
          <w:sz w:val="22"/>
        </w:rPr>
        <w:t xml:space="preserve">de création</w:t>
      </w:r>
      <w:r>
        <w:rPr>
          <w:rFonts w:asciiTheme="minorHAnsi" w:hAnsiTheme="minorHAnsi" w:cstheme="minorHAnsi"/>
          <w:sz w:val="22"/>
        </w:rPr>
        <w:t xml:space="preserve"> ne peuvent pas excéder </w:t>
      </w:r>
      <w:r>
        <w:rPr>
          <w:rFonts w:asciiTheme="minorHAnsi" w:hAnsiTheme="minorHAnsi" w:cstheme="minorHAnsi"/>
          <w:sz w:val="22"/>
        </w:rPr>
        <w:t xml:space="preserve">4</w:t>
      </w:r>
      <w:r>
        <w:rPr>
          <w:rFonts w:asciiTheme="minorHAnsi" w:hAnsiTheme="minorHAnsi" w:cstheme="minorHAnsi"/>
          <w:sz w:val="22"/>
        </w:rPr>
        <w:t xml:space="preserve">.</w:t>
      </w:r>
      <w:r>
        <w:rPr>
          <w:rFonts w:asciiTheme="minorHAnsi" w:hAnsiTheme="minorHAnsi" w:cstheme="minorHAnsi"/>
          <w:sz w:val="22"/>
        </w:rPr>
        <w:t xml:space="preserve">000</w:t>
      </w:r>
      <w:r>
        <w:rPr>
          <w:rFonts w:asciiTheme="minorHAnsi" w:hAnsiTheme="minorHAnsi" w:cstheme="minorHAnsi"/>
          <w:sz w:val="22"/>
        </w:rPr>
        <w:t xml:space="preserve">,00</w:t>
      </w:r>
      <w:r>
        <w:rPr>
          <w:rFonts w:asciiTheme="minorHAnsi" w:hAnsiTheme="minorHAnsi" w:cstheme="minorHAnsi"/>
          <w:sz w:val="22"/>
        </w:rPr>
        <w:t xml:space="preserve"> </w:t>
      </w:r>
      <w:r>
        <w:rPr>
          <w:rFonts w:asciiTheme="minorHAnsi" w:hAnsiTheme="minorHAnsi" w:cstheme="minorHAnsi"/>
          <w:sz w:val="22"/>
        </w:rPr>
        <w:t xml:space="preserve">euros.</w:t>
      </w:r>
      <w:r>
        <w:rPr>
          <w:rFonts w:asciiTheme="minorHAnsi" w:hAnsiTheme="minorHAnsi" w:cstheme="minorHAnsi"/>
          <w:sz w:val="22"/>
        </w:rPr>
      </w:r>
    </w:p>
    <w:p w14:paraId="7F643A45" w14:textId="2B65670F">
      <w:pPr>
        <w:spacing/>
        <w:ind/>
        <w:jc w:val="both"/>
        <w:rPr>
          <w:rFonts w:asciiTheme="minorHAnsi" w:hAnsiTheme="minorHAnsi" w:cstheme="minorHAnsi"/>
          <w:b/>
          <w:color w:val="ff0000"/>
          <w:sz w:val="22"/>
        </w:rPr>
      </w:pPr>
      <w:r>
        <w:rPr>
          <w:rFonts w:asciiTheme="minorHAnsi" w:hAnsiTheme="minorHAnsi" w:cstheme="minorHAnsi"/>
          <w:b/>
          <w:color w:val="ff0000"/>
          <w:sz w:val="22"/>
        </w:rPr>
        <w:t xml:space="preserve">Les dépenses doivent être engagées </w:t>
      </w:r>
      <w:r>
        <w:rPr>
          <w:rFonts w:asciiTheme="minorHAnsi" w:hAnsiTheme="minorHAnsi" w:cstheme="minorHAnsi"/>
          <w:b/>
          <w:color w:val="ff0000"/>
          <w:sz w:val="22"/>
        </w:rPr>
        <w:t xml:space="preserve">en 202</w:t>
      </w:r>
      <w:r>
        <w:rPr>
          <w:rFonts w:asciiTheme="minorHAnsi" w:hAnsiTheme="minorHAnsi" w:cstheme="minorHAnsi"/>
          <w:b/>
          <w:color w:val="ff0000"/>
          <w:sz w:val="22"/>
        </w:rPr>
        <w:t xml:space="preserve">7</w:t>
      </w:r>
      <w:r>
        <w:rPr>
          <w:rFonts w:asciiTheme="minorHAnsi" w:hAnsiTheme="minorHAnsi" w:cstheme="minorHAnsi"/>
          <w:b/>
          <w:color w:val="ff0000"/>
          <w:sz w:val="22"/>
        </w:rPr>
        <w:t xml:space="preserve">, avant la clôture budgétaire </w:t>
      </w:r>
      <w:r>
        <w:rPr>
          <w:rFonts w:asciiTheme="minorHAnsi" w:hAnsiTheme="minorHAnsi" w:cstheme="minorHAnsi"/>
          <w:b/>
          <w:color w:val="ff0000"/>
          <w:sz w:val="22"/>
        </w:rPr>
        <w:t xml:space="preserve">prévue</w:t>
      </w:r>
      <w:r>
        <w:rPr>
          <w:rFonts w:asciiTheme="minorHAnsi" w:hAnsiTheme="minorHAnsi" w:cstheme="minorHAnsi"/>
          <w:b/>
          <w:color w:val="ff0000"/>
          <w:sz w:val="22"/>
        </w:rPr>
        <w:t xml:space="preserve"> </w:t>
      </w:r>
      <w:r>
        <w:rPr>
          <w:rFonts w:asciiTheme="minorHAnsi" w:hAnsiTheme="minorHAnsi" w:cstheme="minorHAnsi"/>
          <w:b/>
          <w:color w:val="ff0000"/>
          <w:sz w:val="22"/>
        </w:rPr>
        <w:t xml:space="preserve">mi-octobre</w:t>
      </w:r>
      <w:r>
        <w:rPr>
          <w:rFonts w:asciiTheme="minorHAnsi" w:hAnsiTheme="minorHAnsi" w:cstheme="minorHAnsi"/>
          <w:b/>
          <w:color w:val="ff0000"/>
          <w:sz w:val="22"/>
        </w:rPr>
        <w:t xml:space="preserve">.</w:t>
      </w:r>
      <w:r>
        <w:rPr>
          <w:rFonts w:asciiTheme="minorHAnsi" w:hAnsiTheme="minorHAnsi" w:cstheme="minorHAnsi"/>
          <w:b/>
          <w:color w:val="ff0000"/>
          <w:sz w:val="22"/>
        </w:rPr>
        <w:t xml:space="preserve"> Aucune somme ne sera reportée en 202</w:t>
      </w:r>
      <w:r>
        <w:rPr>
          <w:rFonts w:asciiTheme="minorHAnsi" w:hAnsiTheme="minorHAnsi" w:cstheme="minorHAnsi"/>
          <w:b/>
          <w:color w:val="ff0000"/>
          <w:sz w:val="22"/>
        </w:rPr>
        <w:t xml:space="preserve">8</w:t>
      </w:r>
      <w:r>
        <w:rPr>
          <w:rFonts w:asciiTheme="minorHAnsi" w:hAnsiTheme="minorHAnsi" w:cstheme="minorHAnsi"/>
          <w:b/>
          <w:color w:val="ff0000"/>
          <w:sz w:val="22"/>
        </w:rPr>
        <w:t xml:space="preserve">.</w:t>
      </w:r>
      <w:r>
        <w:rPr>
          <w:rFonts w:asciiTheme="minorHAnsi" w:hAnsiTheme="minorHAnsi" w:cstheme="minorHAnsi"/>
          <w:b/>
          <w:color w:val="ff0000"/>
          <w:sz w:val="22"/>
        </w:rPr>
      </w:r>
    </w:p>
    <w:p w14:paraId="2174B37F" w14:textId="296BCE76">
      <w:pPr>
        <w:spacing/>
        <w:ind/>
        <w:jc w:val="both"/>
        <w:rPr>
          <w:rFonts w:asciiTheme="minorHAnsi" w:hAnsiTheme="minorHAnsi" w:cstheme="minorHAnsi"/>
          <w:b/>
          <w:color w:val="ff0000"/>
          <w:sz w:val="22"/>
        </w:rPr>
      </w:pPr>
      <w:r>
        <w:rPr>
          <w:rFonts w:asciiTheme="minorHAnsi" w:hAnsiTheme="minorHAnsi" w:cstheme="minorHAnsi"/>
          <w:b/>
          <w:color w:val="ff0000"/>
          <w:sz w:val="22"/>
        </w:rPr>
      </w:r>
      <w:r>
        <w:rPr>
          <w:rFonts w:asciiTheme="minorHAnsi" w:hAnsiTheme="minorHAnsi" w:cstheme="minorHAnsi"/>
          <w:b/>
          <w:color w:val="ff0000"/>
          <w:sz w:val="22"/>
        </w:rPr>
      </w:r>
    </w:p>
    <w:p w14:paraId="3095212D" w14:textId="77777777">
      <w:pPr>
        <w:spacing/>
        <w:ind/>
        <w:jc w:val="both"/>
        <w:rPr>
          <w:rFonts w:asciiTheme="minorHAnsi" w:hAnsiTheme="minorHAnsi" w:cstheme="minorHAnsi"/>
          <w:b/>
          <w:i/>
          <w:sz w:val="22"/>
        </w:rPr>
      </w:pPr>
      <w:r>
        <w:rPr>
          <w:rFonts w:ascii="Circular Pro Book" w:hAnsi="Circular Pro Book" w:cs="Circular Pro Book"/>
          <w:b/>
          <w:i/>
          <w:color w:val="24368b"/>
          <w:sz w:val="22"/>
        </w:rPr>
        <w:t xml:space="preserve">Valorisation</w:t>
      </w:r>
      <w:r>
        <w:rPr>
          <w:rFonts w:asciiTheme="minorHAnsi" w:hAnsiTheme="minorHAnsi" w:cstheme="minorHAnsi"/>
          <w:b/>
          <w:i/>
          <w:sz w:val="22"/>
        </w:rPr>
      </w:r>
    </w:p>
    <w:p w14:paraId="0E4D206A" w14:textId="77777777">
      <w:pPr>
        <w:spacing/>
        <w:ind/>
        <w:jc w:val="both"/>
        <w:rPr>
          <w:rFonts w:asciiTheme="minorHAnsi" w:hAnsiTheme="minorHAnsi" w:cstheme="minorHAnsi"/>
          <w:sz w:val="22"/>
        </w:rPr>
      </w:pPr>
      <w:r>
        <w:rPr>
          <w:rFonts w:asciiTheme="minorHAnsi" w:hAnsiTheme="minorHAnsi" w:cstheme="minorHAnsi"/>
          <w:sz w:val="22"/>
        </w:rPr>
        <w:t xml:space="preserve">Toute production réalisée dans le cadre de l’appel (vidéos, publications, audios, photos, podcasts…) devra être transmise à Mme </w:t>
      </w:r>
      <w:r>
        <w:rPr>
          <w:rFonts w:asciiTheme="minorHAnsi" w:hAnsiTheme="minorHAnsi" w:cstheme="minorHAnsi"/>
          <w:sz w:val="22"/>
        </w:rPr>
        <w:t xml:space="preserve">Panagiota</w:t>
      </w:r>
      <w:r>
        <w:rPr>
          <w:rFonts w:asciiTheme="minorHAnsi" w:hAnsiTheme="minorHAnsi" w:cstheme="minorHAnsi"/>
          <w:sz w:val="22"/>
        </w:rPr>
        <w:t xml:space="preserve"> </w:t>
      </w:r>
      <w:r>
        <w:rPr>
          <w:rFonts w:asciiTheme="minorHAnsi" w:hAnsiTheme="minorHAnsi" w:cstheme="minorHAnsi"/>
          <w:sz w:val="22"/>
        </w:rPr>
        <w:t xml:space="preserve">Fasoi</w:t>
      </w:r>
      <w:r>
        <w:rPr>
          <w:rFonts w:asciiTheme="minorHAnsi" w:hAnsiTheme="minorHAnsi" w:cstheme="minorHAnsi"/>
          <w:sz w:val="22"/>
        </w:rPr>
        <w:t xml:space="preserve">, chargée de projets administratifs et financiers : </w:t>
      </w:r>
      <w:r>
        <w:rPr>
          <w:rFonts w:asciiTheme="minorHAnsi" w:hAnsiTheme="minorHAnsi" w:cstheme="minorHAnsi"/>
          <w:sz w:val="22"/>
          <w:u w:val="single"/>
        </w:rPr>
        <w:t xml:space="preserve">panagiota.fasoi@eur-artec.fr</w:t>
      </w:r>
      <w:r>
        <w:rPr>
          <w:rFonts w:asciiTheme="minorHAnsi" w:hAnsiTheme="minorHAnsi" w:cstheme="minorHAnsi"/>
          <w:sz w:val="22"/>
        </w:rPr>
      </w:r>
    </w:p>
    <w:p w14:paraId="3FE12AD2" w14:textId="77777777">
      <w:pPr>
        <w:spacing/>
        <w:ind/>
        <w:jc w:val="both"/>
        <w:rPr>
          <w:rFonts w:asciiTheme="minorHAnsi" w:hAnsiTheme="minorHAnsi" w:cstheme="minorHAnsi"/>
          <w:sz w:val="22"/>
        </w:rPr>
      </w:pPr>
      <w:r>
        <w:rPr>
          <w:rFonts w:asciiTheme="minorHAnsi" w:hAnsiTheme="minorHAnsi" w:cstheme="minorHAnsi"/>
          <w:sz w:val="22"/>
        </w:rPr>
        <w:br/>
        <w:t xml:space="preserve">Il est impératif d’entrer en lien en amont du dépôt de projet avec Mme </w:t>
      </w:r>
      <w:r>
        <w:rPr>
          <w:rFonts w:asciiTheme="minorHAnsi" w:hAnsiTheme="minorHAnsi" w:cstheme="minorHAnsi"/>
          <w:sz w:val="22"/>
        </w:rPr>
        <w:t xml:space="preserve">Fasoi</w:t>
      </w:r>
      <w:r>
        <w:rPr>
          <w:rFonts w:asciiTheme="minorHAnsi" w:hAnsiTheme="minorHAnsi" w:cstheme="minorHAnsi"/>
          <w:sz w:val="22"/>
        </w:rPr>
        <w:t xml:space="preserve"> pour discuter de l’éligibilité des dépenses envisagées,</w:t>
      </w:r>
      <w:r>
        <w:rPr>
          <w:rFonts w:asciiTheme="minorHAnsi" w:hAnsiTheme="minorHAnsi" w:cstheme="minorHAnsi"/>
          <w:sz w:val="22"/>
        </w:rPr>
        <w:t xml:space="preserve"> des formats à transmettre (la production / l’œuvre, ou sa captation dans le cas d’un spectacle) et des éventuels besoins en matière de captation et communication. Des points ponctuels pourront être faits dans le cadre du suivi de l’avancement des projets.</w:t>
      </w:r>
      <w:r>
        <w:rPr>
          <w:rFonts w:asciiTheme="minorHAnsi" w:hAnsiTheme="minorHAnsi" w:cstheme="minorHAnsi"/>
          <w:sz w:val="22"/>
        </w:rPr>
      </w:r>
    </w:p>
    <w:p w14:paraId="372AA4A1" w14:textId="77777777">
      <w:pPr>
        <w:spacing/>
        <w:ind/>
        <w:jc w:val="both"/>
        <w:rPr>
          <w:rFonts w:asciiTheme="minorHAnsi" w:hAnsiTheme="minorHAnsi" w:cstheme="minorHAnsi"/>
          <w:sz w:val="22"/>
        </w:rPr>
      </w:pPr>
      <w:r>
        <w:rPr>
          <w:rFonts w:asciiTheme="minorHAnsi" w:hAnsiTheme="minorHAnsi" w:cstheme="minorHAnsi"/>
          <w:sz w:val="22"/>
        </w:rPr>
      </w:r>
      <w:r>
        <w:rPr>
          <w:rFonts w:asciiTheme="minorHAnsi" w:hAnsiTheme="minorHAnsi" w:cstheme="minorHAnsi"/>
          <w:sz w:val="22"/>
        </w:rPr>
      </w:r>
    </w:p>
    <w:p w14:paraId="64404934" w14:textId="566A59F2">
      <w:pPr>
        <w:spacing/>
        <w:ind/>
        <w:jc w:val="both"/>
        <w:rPr>
          <w:rFonts w:asciiTheme="minorHAnsi" w:hAnsiTheme="minorHAnsi" w:cstheme="minorHAnsi"/>
          <w:sz w:val="22"/>
        </w:rPr>
      </w:pPr>
      <w:r>
        <w:rPr>
          <w:rFonts w:asciiTheme="minorHAnsi" w:hAnsiTheme="minorHAnsi" w:cstheme="minorHAnsi"/>
          <w:sz w:val="22"/>
        </w:rPr>
        <w:t xml:space="preserve">En fonction des droits d’auteur, la création sera diffusée lors des </w:t>
      </w:r>
      <w:r>
        <w:rPr>
          <w:rFonts w:asciiTheme="minorHAnsi" w:hAnsiTheme="minorHAnsi" w:cstheme="minorHAnsi"/>
          <w:sz w:val="22"/>
        </w:rPr>
        <w:t xml:space="preserve">R</w:t>
      </w:r>
      <w:r>
        <w:rPr>
          <w:rFonts w:asciiTheme="minorHAnsi" w:hAnsiTheme="minorHAnsi" w:cstheme="minorHAnsi"/>
          <w:sz w:val="22"/>
        </w:rPr>
        <w:t xml:space="preserve">encontres </w:t>
      </w:r>
      <w:r>
        <w:rPr>
          <w:rFonts w:asciiTheme="minorHAnsi" w:hAnsiTheme="minorHAnsi" w:cstheme="minorHAnsi"/>
          <w:sz w:val="22"/>
        </w:rPr>
        <w:t xml:space="preserve">ArTeC</w:t>
      </w:r>
      <w:r>
        <w:rPr>
          <w:rFonts w:asciiTheme="minorHAnsi" w:hAnsiTheme="minorHAnsi" w:cstheme="minorHAnsi"/>
          <w:sz w:val="22"/>
        </w:rPr>
        <w:t xml:space="preserve"> et/ou s</w:t>
      </w:r>
      <w:r>
        <w:rPr>
          <w:rFonts w:asciiTheme="minorHAnsi" w:hAnsiTheme="minorHAnsi" w:cstheme="minorHAnsi"/>
          <w:sz w:val="22"/>
        </w:rPr>
        <w:t xml:space="preserve">ur le site web d’</w:t>
      </w:r>
      <w:r>
        <w:rPr>
          <w:rFonts w:asciiTheme="minorHAnsi" w:hAnsiTheme="minorHAnsi" w:cstheme="minorHAnsi"/>
          <w:sz w:val="22"/>
        </w:rPr>
        <w:t xml:space="preserve">ArTeC</w:t>
      </w:r>
      <w:r>
        <w:rPr>
          <w:rFonts w:asciiTheme="minorHAnsi" w:hAnsiTheme="minorHAnsi" w:cstheme="minorHAnsi"/>
          <w:sz w:val="22"/>
        </w:rPr>
        <w:t xml:space="preserve">, </w:t>
      </w:r>
      <w:r>
        <w:rPr>
          <w:rFonts w:asciiTheme="minorHAnsi" w:hAnsiTheme="minorHAnsi" w:cstheme="minorHAnsi"/>
          <w:sz w:val="22"/>
        </w:rPr>
        <w:t xml:space="preserve">et/ou les chaînes </w:t>
      </w:r>
      <w:r>
        <w:rPr>
          <w:rFonts w:asciiTheme="minorHAnsi" w:hAnsiTheme="minorHAnsi" w:cstheme="minorHAnsi"/>
          <w:sz w:val="22"/>
        </w:rPr>
        <w:t xml:space="preserve">Vimeo</w:t>
      </w:r>
      <w:r>
        <w:rPr>
          <w:rFonts w:asciiTheme="minorHAnsi" w:hAnsiTheme="minorHAnsi" w:cstheme="minorHAnsi"/>
          <w:sz w:val="22"/>
        </w:rPr>
        <w:t xml:space="preserve"> ou </w:t>
      </w:r>
      <w:r>
        <w:rPr>
          <w:rFonts w:asciiTheme="minorHAnsi" w:hAnsiTheme="minorHAnsi" w:cstheme="minorHAnsi"/>
          <w:sz w:val="22"/>
        </w:rPr>
        <w:t xml:space="preserve">Soundcloud</w:t>
      </w:r>
      <w:r>
        <w:rPr>
          <w:rFonts w:asciiTheme="minorHAnsi" w:hAnsiTheme="minorHAnsi" w:cstheme="minorHAnsi"/>
          <w:sz w:val="22"/>
        </w:rPr>
        <w:t xml:space="preserve"> d’</w:t>
      </w:r>
      <w:r>
        <w:rPr>
          <w:rFonts w:asciiTheme="minorHAnsi" w:hAnsiTheme="minorHAnsi" w:cstheme="minorHAnsi"/>
          <w:sz w:val="22"/>
        </w:rPr>
        <w:t xml:space="preserve">ArTeC</w:t>
      </w:r>
      <w:r>
        <w:rPr>
          <w:rFonts w:asciiTheme="minorHAnsi" w:hAnsiTheme="minorHAnsi" w:cstheme="minorHAnsi"/>
          <w:sz w:val="22"/>
        </w:rPr>
        <w:t xml:space="preserve">.</w:t>
      </w:r>
      <w:r>
        <w:rPr>
          <w:rFonts w:asciiTheme="minorHAnsi" w:hAnsiTheme="minorHAnsi" w:cstheme="minorHAnsi"/>
          <w:sz w:val="22"/>
        </w:rPr>
      </w:r>
    </w:p>
    <w:p w14:paraId="114537D2" w14:textId="305E5483">
      <w:pPr>
        <w:spacing/>
        <w:ind/>
        <w:jc w:val="both"/>
        <w:rPr>
          <w:rFonts w:asciiTheme="minorHAnsi" w:hAnsiTheme="minorHAnsi" w:cstheme="minorHAnsi"/>
          <w:sz w:val="22"/>
        </w:rPr>
      </w:pPr>
      <w:r>
        <w:rPr>
          <w:rFonts w:asciiTheme="minorHAnsi" w:hAnsiTheme="minorHAnsi" w:cstheme="minorHAnsi"/>
          <w:sz w:val="22"/>
        </w:rPr>
        <w:t xml:space="preserve">Chaque projet doit obligatoirement mentionner le logo d’</w:t>
      </w:r>
      <w:r>
        <w:rPr>
          <w:rFonts w:asciiTheme="minorHAnsi" w:hAnsiTheme="minorHAnsi" w:cstheme="minorHAnsi"/>
          <w:sz w:val="22"/>
        </w:rPr>
        <w:t xml:space="preserve">ArTeC</w:t>
      </w:r>
      <w:r>
        <w:rPr>
          <w:rFonts w:asciiTheme="minorHAnsi" w:hAnsiTheme="minorHAnsi" w:cstheme="minorHAnsi"/>
          <w:sz w:val="22"/>
        </w:rPr>
        <w:t xml:space="preserve"> et celui des investissements d’avenir </w:t>
      </w:r>
      <w:r>
        <w:rPr>
          <w:rFonts w:asciiTheme="minorHAnsi" w:hAnsiTheme="minorHAnsi" w:cstheme="minorHAnsi"/>
          <w:sz w:val="22"/>
          <w:u w:val="single"/>
        </w:rPr>
        <w:t xml:space="preserve">sur tout support de diffusion, de publication et/ou création</w:t>
      </w:r>
      <w:r>
        <w:rPr>
          <w:rFonts w:asciiTheme="minorHAnsi" w:hAnsiTheme="minorHAnsi" w:cstheme="minorHAnsi"/>
          <w:sz w:val="22"/>
        </w:rPr>
        <w:t xml:space="preserve"> ainsi que la mention obligatoire : “ce travail a bénéficié d’une aide de l’État gérée par l’Agence Nationale de la Recherche au titre du </w:t>
      </w:r>
      <w:r>
        <w:rPr>
          <w:rFonts w:asciiTheme="minorHAnsi" w:hAnsiTheme="minorHAnsi" w:cstheme="minorHAnsi"/>
          <w:sz w:val="22"/>
        </w:rPr>
        <w:t xml:space="preserve">P</w:t>
      </w:r>
      <w:r>
        <w:rPr>
          <w:rFonts w:asciiTheme="minorHAnsi" w:hAnsiTheme="minorHAnsi" w:cstheme="minorHAnsi"/>
          <w:sz w:val="22"/>
        </w:rPr>
        <w:t xml:space="preserve">rogramme d’Investissements d’</w:t>
      </w:r>
      <w:r>
        <w:rPr>
          <w:rFonts w:asciiTheme="minorHAnsi" w:hAnsiTheme="minorHAnsi" w:cstheme="minorHAnsi"/>
          <w:sz w:val="22"/>
        </w:rPr>
        <w:t xml:space="preserve">A</w:t>
      </w:r>
      <w:r>
        <w:rPr>
          <w:rFonts w:asciiTheme="minorHAnsi" w:hAnsiTheme="minorHAnsi" w:cstheme="minorHAnsi"/>
          <w:sz w:val="22"/>
        </w:rPr>
        <w:t xml:space="preserve">venir portant la référence ANR-17-EURE-0008”.</w:t>
      </w:r>
      <w:r>
        <w:rPr>
          <w:rFonts w:asciiTheme="minorHAnsi" w:hAnsiTheme="minorHAnsi" w:cstheme="minorHAnsi"/>
          <w:sz w:val="22"/>
        </w:rPr>
      </w:r>
    </w:p>
    <w:p w14:paraId="5CC4201D" w14:textId="77777777">
      <w:pPr>
        <w:spacing/>
        <w:ind/>
        <w:jc w:val="both"/>
        <w:rPr>
          <w:rFonts w:asciiTheme="minorHAnsi" w:hAnsiTheme="minorHAnsi" w:cstheme="minorHAnsi"/>
          <w:sz w:val="22"/>
        </w:rPr>
      </w:pPr>
      <w:r>
        <w:rPr>
          <w:rFonts w:asciiTheme="minorHAnsi" w:hAnsiTheme="minorHAnsi" w:cstheme="minorHAnsi"/>
          <w:sz w:val="22"/>
        </w:rPr>
      </w:r>
      <w:r>
        <w:rPr>
          <w:rFonts w:asciiTheme="minorHAnsi" w:hAnsiTheme="minorHAnsi" w:cstheme="minorHAnsi"/>
          <w:sz w:val="22"/>
        </w:rPr>
      </w:r>
    </w:p>
    <w:p w14:paraId="2107B3D8" w14:textId="0D204BD3">
      <w:pPr>
        <w:spacing/>
        <w:ind/>
        <w:jc w:val="both"/>
        <w:rPr>
          <w:rFonts w:asciiTheme="minorHAnsi" w:hAnsiTheme="minorHAnsi" w:cstheme="minorHAnsi"/>
          <w:sz w:val="22"/>
        </w:rPr>
      </w:pPr>
      <w:r>
        <w:rPr>
          <w:rFonts w:ascii="Circular Pro Book" w:hAnsi="Circular Pro Book" w:cs="Circular Pro Book"/>
          <w:b/>
          <w:i/>
          <w:color w:val="24368b"/>
          <w:sz w:val="22"/>
        </w:rPr>
        <w:t xml:space="preserve">Modalités de candidature :</w:t>
      </w:r>
      <w:r>
        <w:rPr>
          <w:rFonts w:asciiTheme="minorHAnsi" w:hAnsiTheme="minorHAnsi" w:cstheme="minorHAnsi"/>
          <w:sz w:val="22"/>
        </w:rPr>
        <w:t xml:space="preserve"> </w:t>
      </w:r>
      <w:r>
        <w:rPr>
          <w:rFonts w:asciiTheme="minorHAnsi" w:hAnsiTheme="minorHAnsi" w:cstheme="minorHAnsi"/>
          <w:sz w:val="22"/>
        </w:rPr>
      </w:r>
    </w:p>
    <w:p w14:paraId="3F8B3C03" w14:textId="5022BD55">
      <w:pPr>
        <w:spacing/>
        <w:ind/>
        <w:jc w:val="both"/>
        <w:rPr>
          <w:rFonts w:asciiTheme="minorHAnsi" w:hAnsiTheme="minorHAnsi" w:cstheme="minorHAnsi"/>
          <w:color w:val="00b383"/>
          <w:sz w:val="22"/>
        </w:rPr>
      </w:pPr>
      <w:r>
        <w:rPr>
          <w:rFonts w:asciiTheme="minorHAnsi" w:hAnsiTheme="minorHAnsi" w:cstheme="minorHAnsi"/>
          <w:sz w:val="22"/>
        </w:rPr>
        <w:t xml:space="preserve">L</w:t>
      </w:r>
      <w:r>
        <w:rPr>
          <w:rFonts w:asciiTheme="minorHAnsi" w:hAnsiTheme="minorHAnsi" w:cstheme="minorHAnsi"/>
          <w:sz w:val="22"/>
        </w:rPr>
        <w:t xml:space="preserve">e formulaire ci-dessous doit être </w:t>
      </w:r>
      <w:r>
        <w:rPr>
          <w:rFonts w:asciiTheme="minorHAnsi" w:hAnsiTheme="minorHAnsi" w:cstheme="minorHAnsi"/>
          <w:sz w:val="22"/>
        </w:rPr>
        <w:t xml:space="preserve">déposé</w:t>
      </w:r>
      <w:r>
        <w:rPr>
          <w:rFonts w:asciiTheme="minorHAnsi" w:hAnsiTheme="minorHAnsi" w:cstheme="minorHAnsi"/>
          <w:sz w:val="22"/>
        </w:rPr>
        <w:t xml:space="preserve"> dûment rempli </w:t>
      </w:r>
      <w:r>
        <w:rPr>
          <w:rFonts w:asciiTheme="minorHAnsi" w:hAnsiTheme="minorHAnsi" w:cstheme="minorHAnsi"/>
          <w:sz w:val="22"/>
        </w:rPr>
        <w:t xml:space="preserve">sur cette </w:t>
      </w:r>
      <w:r>
        <w:rPr>
          <w:rFonts w:asciiTheme="minorHAnsi" w:hAnsiTheme="minorHAnsi" w:cstheme="minorHAnsi"/>
          <w:sz w:val="22"/>
        </w:rPr>
        <w:t xml:space="preserve">boîte de dépôt</w:t>
      </w:r>
      <w:r>
        <w:rPr>
          <w:rFonts w:asciiTheme="minorHAnsi" w:hAnsiTheme="minorHAnsi" w:cstheme="minorHAnsi"/>
          <w:sz w:val="22"/>
        </w:rPr>
        <w:t xml:space="preserve"> </w:t>
      </w:r>
      <w:r>
        <w:rPr>
          <w:rFonts w:asciiTheme="minorHAnsi" w:hAnsiTheme="minorHAnsi" w:cstheme="minorHAnsi"/>
          <w:b/>
          <w:i/>
          <w:color w:val="00b383"/>
          <w:sz w:val="22"/>
        </w:rPr>
        <w:t xml:space="preserve">avant le </w:t>
      </w:r>
      <w:r>
        <w:rPr>
          <w:rFonts w:asciiTheme="minorHAnsi" w:hAnsiTheme="minorHAnsi" w:cstheme="minorHAnsi"/>
          <w:b/>
          <w:i/>
          <w:color w:val="00b383"/>
          <w:sz w:val="22"/>
        </w:rPr>
        <w:t xml:space="preserve">1</w:t>
      </w:r>
      <w:r>
        <w:rPr>
          <w:rFonts w:asciiTheme="minorHAnsi" w:hAnsiTheme="minorHAnsi" w:cstheme="minorHAnsi"/>
          <w:b/>
          <w:i/>
          <w:color w:val="00b383"/>
          <w:sz w:val="22"/>
        </w:rPr>
        <w:t xml:space="preserve">1</w:t>
      </w:r>
      <w:r>
        <w:rPr>
          <w:rFonts w:asciiTheme="minorHAnsi" w:hAnsiTheme="minorHAnsi" w:cstheme="minorHAnsi"/>
          <w:b/>
          <w:i/>
          <w:color w:val="00b383"/>
          <w:sz w:val="22"/>
        </w:rPr>
        <w:t xml:space="preserve"> janvier 202</w:t>
      </w:r>
      <w:r>
        <w:rPr>
          <w:rFonts w:asciiTheme="minorHAnsi" w:hAnsiTheme="minorHAnsi" w:cstheme="minorHAnsi"/>
          <w:b/>
          <w:i/>
          <w:color w:val="00b383"/>
          <w:sz w:val="22"/>
        </w:rPr>
        <w:t xml:space="preserve">7</w:t>
      </w:r>
      <w:r>
        <w:rPr>
          <w:rFonts w:asciiTheme="minorHAnsi" w:hAnsiTheme="minorHAnsi" w:cstheme="minorHAnsi"/>
          <w:b/>
          <w:i/>
          <w:color w:val="00b383"/>
          <w:sz w:val="22"/>
        </w:rPr>
        <w:t xml:space="preserve"> à </w:t>
      </w:r>
      <w:r>
        <w:rPr>
          <w:rFonts w:asciiTheme="minorHAnsi" w:hAnsiTheme="minorHAnsi" w:cstheme="minorHAnsi"/>
          <w:b/>
          <w:i/>
          <w:color w:val="00b383"/>
          <w:sz w:val="22"/>
        </w:rPr>
        <w:t xml:space="preserve">midi</w:t>
      </w:r>
      <w:r>
        <w:rPr>
          <w:rFonts w:asciiTheme="minorHAnsi" w:hAnsiTheme="minorHAnsi" w:cstheme="minorHAnsi"/>
          <w:b/>
          <w:i/>
          <w:color w:val="00b383"/>
          <w:sz w:val="22"/>
        </w:rPr>
        <w:t xml:space="preserve"> </w:t>
      </w:r>
      <w:r>
        <w:rPr>
          <w:rFonts w:asciiTheme="minorHAnsi" w:hAnsiTheme="minorHAnsi" w:cstheme="minorHAnsi"/>
          <w:b/>
          <w:i/>
          <w:color w:val="00b383"/>
          <w:sz w:val="22"/>
        </w:rPr>
        <w:t xml:space="preserve">(heure française)</w:t>
      </w:r>
      <w:r>
        <w:rPr>
          <w:rFonts w:asciiTheme="minorHAnsi" w:hAnsiTheme="minorHAnsi" w:cstheme="minorHAnsi"/>
          <w:bCs/>
          <w:i/>
          <w:color w:val="000000" w:themeColor="text1"/>
          <w:sz w:val="22"/>
        </w:rPr>
        <w:t xml:space="preserve">, </w:t>
      </w:r>
      <w:r>
        <w:rPr>
          <w:rFonts w:asciiTheme="minorHAnsi" w:hAnsiTheme="minorHAnsi" w:cstheme="minorHAnsi"/>
          <w:bCs/>
          <w:i/>
          <w:color w:val="000000" w:themeColor="text1"/>
          <w:sz w:val="22"/>
        </w:rPr>
        <w:t xml:space="preserve">accompagné d’une lettre d’accord de votre directrice ou directeur de thèse</w:t>
      </w:r>
      <w:r>
        <w:rPr>
          <w:rFonts w:asciiTheme="minorHAnsi" w:hAnsiTheme="minorHAnsi" w:cstheme="minorHAnsi"/>
          <w:bCs/>
          <w:i/>
          <w:color w:val="000000" w:themeColor="text1"/>
          <w:sz w:val="22"/>
        </w:rPr>
        <w:t xml:space="preserve"> qui atteste de votre inscription principale dans une École doctorale membre de l’EUR.</w:t>
      </w:r>
      <w:r>
        <w:rPr>
          <w:rFonts w:asciiTheme="minorHAnsi" w:hAnsiTheme="minorHAnsi" w:cstheme="minorHAnsi"/>
          <w:bCs/>
          <w:i/>
          <w:color w:val="000000" w:themeColor="text1"/>
          <w:sz w:val="22"/>
        </w:rPr>
        <w:t xml:space="preserve"> Tout dossier incomplet sera considéré inéligible.</w:t>
      </w:r>
      <w:r>
        <w:rPr>
          <w:rFonts w:asciiTheme="minorHAnsi" w:hAnsiTheme="minorHAnsi" w:cstheme="minorHAnsi"/>
          <w:color w:val="00b383"/>
          <w:sz w:val="22"/>
        </w:rPr>
      </w:r>
    </w:p>
    <w:p w14:paraId="5B8A110F" w14:textId="77777777">
      <w:pPr>
        <w:spacing/>
        <w:ind/>
        <w:jc w:val="both"/>
        <w:rPr>
          <w:rFonts w:asciiTheme="minorHAnsi" w:hAnsiTheme="minorHAnsi" w:cstheme="minorHAnsi"/>
          <w:b/>
          <w:sz w:val="28"/>
        </w:rPr>
      </w:pPr>
      <w:r>
        <w:rPr>
          <w:rFonts w:asciiTheme="minorHAnsi" w:hAnsiTheme="minorHAnsi" w:cstheme="minorHAnsi"/>
          <w:b/>
          <w:sz w:val="28"/>
        </w:rPr>
      </w:r>
      <w:r>
        <w:rPr>
          <w:rFonts w:asciiTheme="minorHAnsi" w:hAnsiTheme="minorHAnsi" w:cstheme="minorHAnsi"/>
          <w:b/>
          <w:sz w:val="28"/>
        </w:rPr>
      </w:r>
    </w:p>
    <w:p w14:paraId="0842294C" w14:textId="77777777">
      <w:pPr>
        <w:spacing/>
        <w:ind/>
        <w:rPr>
          <w:rFonts w:ascii="Circular Pro Book" w:hAnsi="Circular Pro Book" w:cs="Circular Pro Book"/>
          <w:b/>
          <w:i/>
          <w:color w:val="24368b"/>
          <w:sz w:val="22"/>
        </w:rPr>
      </w:pPr>
      <w:r>
        <w:rPr>
          <w:rFonts w:ascii="Circular Pro Book" w:hAnsi="Circular Pro Book" w:cs="Circular Pro Book"/>
          <w:b/>
          <w:i/>
          <w:color w:val="24368b"/>
          <w:sz w:val="22"/>
        </w:rPr>
        <w:br w:type="page" w:clear="all"/>
      </w:r>
      <w:r>
        <w:rPr>
          <w:rFonts w:ascii="Circular Pro Book" w:hAnsi="Circular Pro Book" w:cs="Circular Pro Book"/>
          <w:b/>
          <w:i/>
          <w:color w:val="24368b"/>
          <w:sz w:val="22"/>
        </w:rPr>
      </w:r>
    </w:p>
    <w:p w14:paraId="5ABD61B6" w14:textId="2E442B69">
      <w:pPr>
        <w:spacing/>
        <w:ind/>
        <w:jc w:val="both"/>
        <w:rPr>
          <w:rFonts w:ascii="Circular Pro Book" w:hAnsi="Circular Pro Book" w:cs="Circular Pro Book"/>
          <w:b/>
          <w:i/>
          <w:color w:val="24368b"/>
          <w:sz w:val="22"/>
        </w:rPr>
      </w:pPr>
      <w:r>
        <w:rPr>
          <w:rFonts w:ascii="Circular Pro Book" w:hAnsi="Circular Pro Book" w:cs="Circular Pro Book"/>
          <w:b/>
          <w:i/>
          <w:color w:val="24368b"/>
          <w:sz w:val="22"/>
        </w:rPr>
        <w:t xml:space="preserve">Formulaire à renseigner (projets </w:t>
      </w:r>
      <w:r>
        <w:rPr>
          <w:rFonts w:ascii="Circular Pro Book" w:hAnsi="Circular Pro Book" w:cs="Circular Pro Book"/>
          <w:b/>
          <w:i/>
          <w:color w:val="24368b"/>
          <w:sz w:val="22"/>
        </w:rPr>
        <w:t xml:space="preserve">de création</w:t>
      </w:r>
      <w:r>
        <w:rPr>
          <w:rFonts w:ascii="Circular Pro Book" w:hAnsi="Circular Pro Book" w:cs="Circular Pro Book"/>
          <w:b/>
          <w:i/>
          <w:color w:val="24368b"/>
          <w:sz w:val="22"/>
        </w:rPr>
        <w:t xml:space="preserve">)</w:t>
      </w:r>
      <w:r>
        <w:rPr>
          <w:rFonts w:ascii="Circular Pro Book" w:hAnsi="Circular Pro Book" w:cs="Circular Pro Book"/>
          <w:b/>
          <w:i/>
          <w:color w:val="24368b"/>
          <w:sz w:val="22"/>
        </w:rPr>
      </w:r>
    </w:p>
    <w:p w14:paraId="2E5A6739" w14:textId="77777777">
      <w:pPr>
        <w:spacing/>
        <w:ind/>
        <w:jc w:val="both"/>
        <w:rPr>
          <w:rFonts w:asciiTheme="minorHAnsi" w:hAnsiTheme="minorHAnsi" w:cstheme="minorHAnsi"/>
        </w:rPr>
      </w:pPr>
      <w:r>
        <w:rPr>
          <w:rFonts w:asciiTheme="minorHAnsi" w:hAnsiTheme="minorHAnsi" w:cstheme="minorHAnsi"/>
        </w:rPr>
      </w:r>
      <w:r>
        <w:rPr>
          <w:rFonts w:asciiTheme="minorHAnsi" w:hAnsiTheme="minorHAnsi" w:cstheme="minorHAnsi"/>
        </w:rPr>
      </w:r>
    </w:p>
    <w:p w14:paraId="5D36C2F5" w14:textId="23DDA879">
      <w:pPr>
        <w:spacing/>
        <w:ind/>
        <w:jc w:val="both"/>
        <w:rPr>
          <w:rFonts w:asciiTheme="minorHAnsi" w:hAnsiTheme="minorHAnsi" w:cstheme="minorHAnsi"/>
        </w:rPr>
      </w:pPr>
      <w:r>
        <w:rPr>
          <w:rFonts w:asciiTheme="minorHAnsi" w:hAnsiTheme="minorHAnsi" w:cstheme="minorHAnsi"/>
          <w:b/>
        </w:rPr>
        <w:t xml:space="preserve">Titre du projet </w:t>
      </w:r>
      <w:r>
        <w:rPr>
          <w:rFonts w:asciiTheme="minorHAnsi" w:hAnsiTheme="minorHAnsi" w:cstheme="minorHAnsi"/>
          <w:b/>
        </w:rPr>
        <w:t xml:space="preserve">de création</w:t>
      </w:r>
      <w:r>
        <w:rPr>
          <w:rFonts w:asciiTheme="minorHAnsi" w:hAnsiTheme="minorHAnsi" w:cstheme="minorHAnsi"/>
        </w:rPr>
        <w:t xml:space="preserve"> : </w:t>
      </w:r>
      <w:r>
        <w:rPr>
          <w:rFonts w:asciiTheme="minorHAnsi" w:hAnsiTheme="minorHAnsi" w:cstheme="minorHAnsi"/>
        </w:rPr>
      </w:r>
    </w:p>
    <w:p w14:paraId="18E21543" w14:textId="77777777">
      <w:pPr>
        <w:spacing/>
        <w:ind/>
        <w:jc w:val="both"/>
        <w:rPr>
          <w:rFonts w:asciiTheme="minorHAnsi" w:hAnsiTheme="minorHAnsi" w:cstheme="minorHAnsi"/>
        </w:rPr>
      </w:pPr>
      <w:r>
        <w:rPr>
          <w:rFonts w:asciiTheme="minorHAnsi" w:hAnsiTheme="minorHAnsi" w:cstheme="minorHAnsi"/>
        </w:rPr>
      </w:r>
      <w:r>
        <w:rPr>
          <w:rFonts w:asciiTheme="minorHAnsi" w:hAnsiTheme="minorHAnsi" w:cstheme="minorHAnsi"/>
        </w:rPr>
      </w:r>
    </w:p>
    <w:p w14:paraId="70B40744" w14:textId="3874F86F">
      <w:pPr>
        <w:spacing/>
        <w:ind/>
        <w:jc w:val="both"/>
        <w:rPr>
          <w:rFonts w:asciiTheme="minorHAnsi" w:hAnsiTheme="minorHAnsi" w:cstheme="minorHAnsi"/>
        </w:rPr>
      </w:pPr>
      <w:r>
        <w:rPr>
          <w:rFonts w:asciiTheme="minorHAnsi" w:hAnsiTheme="minorHAnsi" w:cstheme="minorHAnsi"/>
          <w:b/>
        </w:rPr>
        <w:t xml:space="preserve">Axe(s) d’</w:t>
      </w:r>
      <w:r>
        <w:rPr>
          <w:rFonts w:asciiTheme="minorHAnsi" w:hAnsiTheme="minorHAnsi" w:cstheme="minorHAnsi"/>
          <w:b/>
        </w:rPr>
        <w:t xml:space="preserve">ArTeC</w:t>
      </w:r>
      <w:r>
        <w:rPr>
          <w:rFonts w:asciiTheme="minorHAnsi" w:hAnsiTheme="minorHAnsi" w:cstheme="minorHAnsi"/>
          <w:b/>
        </w:rPr>
        <w:t xml:space="preserve"> </w:t>
      </w:r>
      <w:r>
        <w:rPr>
          <w:rFonts w:asciiTheme="minorHAnsi" w:hAnsiTheme="minorHAnsi" w:cstheme="minorHAnsi"/>
          <w:b/>
        </w:rPr>
        <w:t xml:space="preserve">dans</w:t>
      </w:r>
      <w:r>
        <w:rPr>
          <w:rFonts w:asciiTheme="minorHAnsi" w:hAnsiTheme="minorHAnsi" w:cstheme="minorHAnsi"/>
          <w:b/>
        </w:rPr>
        <w:t xml:space="preserve"> lequel s’inscrit le projet </w:t>
      </w:r>
      <w:r>
        <w:rPr>
          <w:rFonts w:asciiTheme="minorHAnsi" w:hAnsiTheme="minorHAnsi" w:cstheme="minorHAnsi"/>
        </w:rPr>
        <w:t xml:space="preserve">(</w:t>
      </w:r>
      <w:r>
        <w:rPr>
          <w:rFonts w:asciiTheme="minorHAnsi" w:hAnsiTheme="minorHAnsi" w:cstheme="minorHAnsi"/>
          <w:i/>
        </w:rPr>
        <w:t xml:space="preserve">souligner les choix</w:t>
      </w:r>
      <w:r>
        <w:rPr>
          <w:rFonts w:asciiTheme="minorHAnsi" w:hAnsiTheme="minorHAnsi" w:cstheme="minorHAnsi"/>
        </w:rPr>
        <w:t xml:space="preserve">)</w:t>
      </w:r>
      <w:r>
        <w:rPr>
          <w:rFonts w:asciiTheme="minorHAnsi" w:hAnsiTheme="minorHAnsi" w:cstheme="minorHAnsi"/>
        </w:rPr>
      </w:r>
    </w:p>
    <w:p w14:paraId="4587BE01" w14:textId="77777777">
      <w:pPr>
        <w:spacing/>
        <w:ind w:left="708"/>
        <w:jc w:val="both"/>
        <w:rPr>
          <w:rFonts w:asciiTheme="minorHAnsi" w:hAnsiTheme="minorHAnsi" w:cstheme="minorHAnsi"/>
          <w:sz w:val="22"/>
        </w:rPr>
      </w:pPr>
      <w:r>
        <w:rPr>
          <w:rFonts w:asciiTheme="minorHAnsi" w:hAnsiTheme="minorHAnsi" w:cstheme="minorHAnsi"/>
          <w:sz w:val="22"/>
        </w:rPr>
        <w:t xml:space="preserve">Axe 1 : La création comme activité de recherche</w:t>
      </w:r>
      <w:r>
        <w:rPr>
          <w:rFonts w:asciiTheme="minorHAnsi" w:hAnsiTheme="minorHAnsi" w:cstheme="minorHAnsi"/>
          <w:sz w:val="22"/>
        </w:rPr>
      </w:r>
    </w:p>
    <w:p w14:paraId="03910169" w14:textId="77777777">
      <w:pPr>
        <w:spacing/>
        <w:ind w:left="708"/>
        <w:jc w:val="both"/>
        <w:rPr>
          <w:rFonts w:asciiTheme="minorHAnsi" w:hAnsiTheme="minorHAnsi" w:cstheme="minorHAnsi"/>
          <w:sz w:val="22"/>
        </w:rPr>
      </w:pPr>
      <w:r>
        <w:rPr>
          <w:rFonts w:asciiTheme="minorHAnsi" w:hAnsiTheme="minorHAnsi" w:cstheme="minorHAnsi"/>
          <w:sz w:val="22"/>
        </w:rPr>
        <w:t xml:space="preserve">Axe 2 : Nouveaux modes d’écritures et de publications</w:t>
      </w:r>
      <w:r>
        <w:rPr>
          <w:rFonts w:asciiTheme="minorHAnsi" w:hAnsiTheme="minorHAnsi" w:cstheme="minorHAnsi"/>
          <w:sz w:val="22"/>
        </w:rPr>
      </w:r>
    </w:p>
    <w:p w14:paraId="6CEFD2D6" w14:textId="77777777">
      <w:pPr>
        <w:spacing/>
        <w:ind w:left="708"/>
        <w:jc w:val="both"/>
        <w:rPr>
          <w:rFonts w:asciiTheme="minorHAnsi" w:hAnsiTheme="minorHAnsi" w:cstheme="minorHAnsi"/>
          <w:sz w:val="22"/>
        </w:rPr>
      </w:pPr>
      <w:r>
        <w:rPr>
          <w:rFonts w:asciiTheme="minorHAnsi" w:hAnsiTheme="minorHAnsi" w:cstheme="minorHAnsi"/>
          <w:sz w:val="22"/>
        </w:rPr>
        <w:t xml:space="preserve">Axe 3 : Technologies et médiations humaines</w:t>
      </w:r>
      <w:r>
        <w:rPr>
          <w:rFonts w:asciiTheme="minorHAnsi" w:hAnsiTheme="minorHAnsi" w:cstheme="minorHAnsi"/>
          <w:sz w:val="22"/>
        </w:rPr>
      </w:r>
    </w:p>
    <w:p w14:paraId="477856B3" w14:textId="77777777">
      <w:pPr>
        <w:spacing/>
        <w:ind/>
        <w:jc w:val="both"/>
        <w:rPr>
          <w:rFonts w:asciiTheme="minorHAnsi" w:hAnsiTheme="minorHAnsi" w:cstheme="minorHAnsi"/>
        </w:rPr>
      </w:pPr>
      <w:r>
        <w:rPr>
          <w:rFonts w:asciiTheme="minorHAnsi" w:hAnsiTheme="minorHAnsi" w:cstheme="minorHAnsi"/>
        </w:rPr>
      </w:r>
      <w:r>
        <w:rPr>
          <w:rFonts w:asciiTheme="minorHAnsi" w:hAnsiTheme="minorHAnsi" w:cstheme="minorHAnsi"/>
        </w:rPr>
      </w:r>
    </w:p>
    <w:p w14:paraId="6EA2EDB6" w14:textId="6E49B78F">
      <w:pPr>
        <w:spacing/>
        <w:ind/>
        <w:jc w:val="both"/>
        <w:rPr>
          <w:rFonts w:asciiTheme="minorHAnsi" w:hAnsiTheme="minorHAnsi" w:cstheme="minorHAnsi"/>
        </w:rPr>
      </w:pPr>
      <w:r>
        <w:rPr>
          <w:rFonts w:asciiTheme="minorHAnsi" w:hAnsiTheme="minorHAnsi" w:cstheme="minorHAnsi"/>
          <w:b/>
        </w:rPr>
        <w:t xml:space="preserve">Doctorant.e</w:t>
      </w:r>
      <w:r>
        <w:rPr>
          <w:rFonts w:asciiTheme="minorHAnsi" w:hAnsiTheme="minorHAnsi" w:cstheme="minorHAnsi"/>
          <w:b/>
        </w:rPr>
        <w:t xml:space="preserve"> responsable du projet</w:t>
      </w:r>
      <w:r>
        <w:rPr>
          <w:rFonts w:asciiTheme="minorHAnsi" w:hAnsiTheme="minorHAnsi" w:cstheme="minorHAnsi"/>
          <w:b/>
        </w:rPr>
        <w:t xml:space="preserve"> </w:t>
      </w:r>
      <w:r>
        <w:rPr>
          <w:rFonts w:asciiTheme="minorHAnsi" w:hAnsiTheme="minorHAnsi" w:cstheme="minorHAnsi"/>
        </w:rPr>
        <w:t xml:space="preserve">:</w:t>
      </w:r>
      <w:r>
        <w:rPr>
          <w:rFonts w:asciiTheme="minorHAnsi" w:hAnsiTheme="minorHAnsi" w:cstheme="minorHAnsi"/>
        </w:rPr>
      </w:r>
    </w:p>
    <w:p w14:paraId="7B865367" w14:textId="77777777">
      <w:pPr>
        <w:spacing/>
        <w:ind/>
        <w:jc w:val="both"/>
        <w:rPr>
          <w:rFonts w:asciiTheme="minorHAnsi" w:hAnsiTheme="minorHAnsi" w:cstheme="minorHAnsi"/>
          <w:i/>
          <w:sz w:val="22"/>
        </w:rPr>
      </w:pPr>
      <w:r>
        <w:rPr>
          <w:rFonts w:asciiTheme="minorHAnsi" w:hAnsiTheme="minorHAnsi" w:cstheme="minorHAnsi"/>
          <w:i/>
          <w:sz w:val="22"/>
        </w:rPr>
        <w:t xml:space="preserve">Prénom et nom </w:t>
      </w:r>
      <w:r>
        <w:rPr>
          <w:rFonts w:asciiTheme="minorHAnsi" w:hAnsiTheme="minorHAnsi" w:cstheme="minorHAnsi"/>
          <w:sz w:val="22"/>
        </w:rPr>
        <w:t xml:space="preserve">:</w:t>
      </w:r>
      <w:r>
        <w:rPr>
          <w:rFonts w:asciiTheme="minorHAnsi" w:hAnsiTheme="minorHAnsi" w:cstheme="minorHAnsi"/>
          <w:i/>
          <w:sz w:val="22"/>
        </w:rPr>
        <w:tab/>
      </w:r>
      <w:r>
        <w:rPr>
          <w:rFonts w:asciiTheme="minorHAnsi" w:hAnsiTheme="minorHAnsi" w:cstheme="minorHAnsi"/>
          <w:i/>
          <w:sz w:val="22"/>
        </w:rPr>
        <w:tab/>
      </w:r>
      <w:r>
        <w:rPr>
          <w:rFonts w:asciiTheme="minorHAnsi" w:hAnsiTheme="minorHAnsi" w:cstheme="minorHAnsi"/>
          <w:i/>
          <w:sz w:val="22"/>
        </w:rPr>
        <w:tab/>
      </w:r>
      <w:r>
        <w:rPr>
          <w:rFonts w:asciiTheme="minorHAnsi" w:hAnsiTheme="minorHAnsi" w:cstheme="minorHAnsi"/>
          <w:i/>
          <w:sz w:val="22"/>
        </w:rPr>
        <w:tab/>
      </w:r>
      <w:r>
        <w:rPr>
          <w:rFonts w:asciiTheme="minorHAnsi" w:hAnsiTheme="minorHAnsi" w:cstheme="minorHAnsi"/>
          <w:i/>
          <w:sz w:val="22"/>
        </w:rPr>
        <w:tab/>
      </w:r>
      <w:r>
        <w:rPr>
          <w:rFonts w:asciiTheme="minorHAnsi" w:hAnsiTheme="minorHAnsi" w:cstheme="minorHAnsi"/>
          <w:i/>
          <w:sz w:val="22"/>
        </w:rPr>
      </w:r>
    </w:p>
    <w:p w14:paraId="6B3A9305" w14:textId="49C7F420">
      <w:pPr>
        <w:spacing/>
        <w:ind/>
        <w:jc w:val="both"/>
        <w:rPr>
          <w:rFonts w:asciiTheme="minorHAnsi" w:hAnsiTheme="minorHAnsi" w:cstheme="minorHAnsi"/>
          <w:sz w:val="22"/>
        </w:rPr>
      </w:pPr>
      <w:r>
        <w:rPr>
          <w:rFonts w:asciiTheme="minorHAnsi" w:hAnsiTheme="minorHAnsi" w:cstheme="minorHAnsi"/>
          <w:i/>
          <w:sz w:val="22"/>
        </w:rPr>
        <w:t xml:space="preserve">Équipe</w:t>
      </w:r>
      <w:r>
        <w:rPr>
          <w:rFonts w:asciiTheme="minorHAnsi" w:hAnsiTheme="minorHAnsi" w:cstheme="minorHAnsi"/>
          <w:i/>
          <w:sz w:val="22"/>
        </w:rPr>
        <w:t xml:space="preserve"> : </w:t>
      </w:r>
      <w:r>
        <w:rPr>
          <w:rFonts w:asciiTheme="minorHAnsi" w:hAnsiTheme="minorHAnsi" w:cstheme="minorHAnsi"/>
          <w:sz w:val="22"/>
        </w:rPr>
      </w:r>
    </w:p>
    <w:p w14:paraId="412729B7" w14:textId="77777777">
      <w:pPr>
        <w:spacing/>
        <w:ind/>
        <w:jc w:val="both"/>
        <w:rPr>
          <w:rFonts w:asciiTheme="minorHAnsi" w:hAnsiTheme="minorHAnsi" w:cstheme="minorHAnsi"/>
          <w:sz w:val="22"/>
        </w:rPr>
      </w:pPr>
      <w:r>
        <w:rPr>
          <w:rFonts w:asciiTheme="minorHAnsi" w:hAnsiTheme="minorHAnsi" w:cstheme="minorHAnsi"/>
          <w:i/>
          <w:sz w:val="22"/>
        </w:rPr>
        <w:t xml:space="preserve">Titre de la thèse</w:t>
      </w:r>
      <w:r>
        <w:rPr>
          <w:rFonts w:asciiTheme="minorHAnsi" w:hAnsiTheme="minorHAnsi" w:cstheme="minorHAnsi"/>
          <w:sz w:val="22"/>
        </w:rPr>
        <w:t xml:space="preserve"> :</w:t>
      </w:r>
      <w:r>
        <w:rPr>
          <w:rFonts w:asciiTheme="minorHAnsi" w:hAnsiTheme="minorHAnsi" w:cstheme="minorHAnsi"/>
          <w:sz w:val="22"/>
        </w:rPr>
      </w:r>
    </w:p>
    <w:p w14:paraId="25BB47D7" w14:textId="0C8E16DC">
      <w:pPr>
        <w:spacing/>
        <w:ind/>
        <w:jc w:val="both"/>
        <w:rPr>
          <w:rFonts w:asciiTheme="minorHAnsi" w:hAnsiTheme="minorHAnsi" w:cstheme="minorHAnsi"/>
          <w:sz w:val="22"/>
        </w:rPr>
      </w:pPr>
      <w:r>
        <w:rPr>
          <w:rFonts w:asciiTheme="minorHAnsi" w:hAnsiTheme="minorHAnsi" w:cstheme="minorHAnsi"/>
          <w:sz w:val="22"/>
        </w:rPr>
        <w:t xml:space="preserve">Directeur·rice</w:t>
      </w:r>
      <w:r>
        <w:rPr>
          <w:rFonts w:asciiTheme="minorHAnsi" w:hAnsiTheme="minorHAnsi" w:cstheme="minorHAnsi"/>
          <w:sz w:val="22"/>
        </w:rPr>
        <w:t xml:space="preserve"> de la thèse :</w:t>
      </w:r>
      <w:r>
        <w:rPr>
          <w:rFonts w:asciiTheme="minorHAnsi" w:hAnsiTheme="minorHAnsi" w:cstheme="minorHAnsi"/>
          <w:sz w:val="22"/>
        </w:rPr>
      </w:r>
    </w:p>
    <w:p w14:paraId="167837E9" w14:textId="77777777">
      <w:pPr>
        <w:spacing/>
        <w:ind/>
        <w:jc w:val="both"/>
        <w:rPr>
          <w:rFonts w:asciiTheme="minorHAnsi" w:hAnsiTheme="minorHAnsi" w:cstheme="minorHAnsi"/>
          <w:sz w:val="22"/>
        </w:rPr>
      </w:pPr>
      <w:r>
        <w:rPr>
          <w:rFonts w:asciiTheme="minorHAnsi" w:hAnsiTheme="minorHAnsi" w:cstheme="minorHAnsi"/>
          <w:i/>
          <w:sz w:val="22"/>
        </w:rPr>
        <w:t xml:space="preserve">Année d’inscription </w:t>
      </w:r>
      <w:r>
        <w:rPr>
          <w:rFonts w:asciiTheme="minorHAnsi" w:hAnsiTheme="minorHAnsi" w:cstheme="minorHAnsi"/>
          <w:sz w:val="22"/>
        </w:rPr>
        <w:t xml:space="preserve">:</w:t>
      </w:r>
      <w:r>
        <w:rPr>
          <w:rFonts w:asciiTheme="minorHAnsi" w:hAnsiTheme="minorHAnsi" w:cstheme="minorHAnsi"/>
          <w:sz w:val="22"/>
        </w:rPr>
      </w:r>
    </w:p>
    <w:p w14:paraId="1D05A4BD" w14:textId="77777777">
      <w:pPr>
        <w:spacing/>
        <w:ind/>
        <w:jc w:val="both"/>
        <w:rPr>
          <w:rFonts w:asciiTheme="minorHAnsi" w:hAnsiTheme="minorHAnsi" w:cstheme="minorHAnsi"/>
          <w:sz w:val="22"/>
        </w:rPr>
      </w:pPr>
      <w:r>
        <w:rPr>
          <w:rFonts w:asciiTheme="minorHAnsi" w:hAnsiTheme="minorHAnsi" w:cstheme="minorHAnsi"/>
          <w:i/>
          <w:sz w:val="22"/>
        </w:rPr>
        <w:t xml:space="preserve">Adresse courriel</w:t>
      </w:r>
      <w:r>
        <w:rPr>
          <w:rFonts w:asciiTheme="minorHAnsi" w:hAnsiTheme="minorHAnsi" w:cstheme="minorHAnsi"/>
          <w:sz w:val="22"/>
        </w:rPr>
        <w:t xml:space="preserve"> : </w:t>
      </w:r>
      <w:r>
        <w:rPr>
          <w:rFonts w:asciiTheme="minorHAnsi" w:hAnsiTheme="minorHAnsi" w:cstheme="minorHAnsi"/>
          <w:sz w:val="22"/>
        </w:rPr>
      </w:r>
    </w:p>
    <w:p w14:paraId="2A623A67" w14:textId="15674F45">
      <w:pPr>
        <w:spacing/>
        <w:ind/>
        <w:jc w:val="both"/>
        <w:rPr>
          <w:rFonts w:asciiTheme="minorHAnsi" w:hAnsiTheme="minorHAnsi" w:cstheme="minorHAnsi"/>
          <w:sz w:val="22"/>
        </w:rPr>
      </w:pPr>
      <w:r>
        <w:rPr>
          <w:rFonts w:asciiTheme="minorHAnsi" w:hAnsiTheme="minorHAnsi" w:cstheme="minorHAnsi"/>
          <w:i/>
          <w:sz w:val="22"/>
        </w:rPr>
        <w:t xml:space="preserve">N° de téléphone</w:t>
      </w:r>
      <w:r>
        <w:rPr>
          <w:rFonts w:asciiTheme="minorHAnsi" w:hAnsiTheme="minorHAnsi" w:cstheme="minorHAnsi"/>
          <w:sz w:val="22"/>
        </w:rPr>
        <w:t xml:space="preserve"> :</w:t>
      </w:r>
      <w:r>
        <w:rPr>
          <w:rFonts w:asciiTheme="minorHAnsi" w:hAnsiTheme="minorHAnsi" w:cstheme="minorHAnsi"/>
          <w:sz w:val="22"/>
        </w:rPr>
      </w:r>
    </w:p>
    <w:p w14:paraId="5F08C644" w14:textId="77777777">
      <w:pPr>
        <w:spacing/>
        <w:ind/>
        <w:jc w:val="both"/>
        <w:rPr>
          <w:rFonts w:asciiTheme="minorHAnsi" w:hAnsiTheme="minorHAnsi" w:cstheme="minorHAnsi"/>
          <w:sz w:val="22"/>
        </w:rPr>
      </w:pPr>
      <w:r>
        <w:rPr>
          <w:rFonts w:asciiTheme="minorHAnsi" w:hAnsiTheme="minorHAnsi" w:cstheme="minorHAnsi"/>
          <w:sz w:val="22"/>
        </w:rPr>
      </w:r>
      <w:r>
        <w:rPr>
          <w:rFonts w:asciiTheme="minorHAnsi" w:hAnsiTheme="minorHAnsi" w:cstheme="minorHAnsi"/>
          <w:sz w:val="22"/>
        </w:rPr>
      </w:r>
    </w:p>
    <w:p w14:paraId="6EAB00A2" w14:textId="58ADB075">
      <w:pPr>
        <w:spacing/>
        <w:ind/>
        <w:jc w:val="both"/>
        <w:rPr>
          <w:rFonts w:asciiTheme="minorHAnsi" w:hAnsiTheme="minorHAnsi" w:cstheme="minorHAnsi"/>
        </w:rPr>
      </w:pPr>
      <w:r>
        <w:rPr>
          <w:rFonts w:asciiTheme="minorHAnsi" w:hAnsiTheme="minorHAnsi" w:cstheme="minorHAnsi"/>
          <w:b/>
        </w:rPr>
        <w:t xml:space="preserve">Descriptif du projet </w:t>
      </w:r>
      <w:r>
        <w:rPr>
          <w:rFonts w:asciiTheme="minorHAnsi" w:hAnsiTheme="minorHAnsi" w:cstheme="minorHAnsi"/>
        </w:rPr>
        <w:t xml:space="preserve">(</w:t>
      </w:r>
      <w:r>
        <w:rPr>
          <w:rFonts w:asciiTheme="minorHAnsi" w:hAnsiTheme="minorHAnsi" w:cstheme="minorHAnsi"/>
          <w:i/>
        </w:rPr>
        <w:t xml:space="preserve">une page maximum</w:t>
      </w:r>
      <w:r>
        <w:rPr>
          <w:rFonts w:asciiTheme="minorHAnsi" w:hAnsiTheme="minorHAnsi" w:cstheme="minorHAnsi"/>
        </w:rPr>
        <w:t xml:space="preserve">) :</w:t>
      </w:r>
      <w:r>
        <w:rPr>
          <w:rFonts w:asciiTheme="minorHAnsi" w:hAnsiTheme="minorHAnsi" w:cstheme="minorHAnsi"/>
        </w:rPr>
      </w:r>
    </w:p>
    <w:p w14:paraId="1A5760A8" w14:textId="0BB7A8A7">
      <w:pPr>
        <w:spacing/>
        <w:ind/>
        <w:jc w:val="both"/>
        <w:rPr>
          <w:rFonts w:asciiTheme="minorHAnsi" w:hAnsiTheme="minorHAnsi" w:cstheme="minorHAnsi"/>
        </w:rPr>
      </w:pPr>
      <w:r>
        <w:rPr>
          <w:rFonts w:asciiTheme="minorHAnsi" w:hAnsiTheme="minorHAnsi" w:cstheme="minorHAnsi"/>
        </w:rPr>
      </w:r>
      <w:r>
        <w:rPr>
          <w:rFonts w:asciiTheme="minorHAnsi" w:hAnsiTheme="minorHAnsi" w:cstheme="minorHAnsi"/>
        </w:rPr>
      </w:r>
    </w:p>
    <w:p w14:paraId="2F4D1E5E" w14:textId="0D6CEE60">
      <w:pPr>
        <w:spacing/>
        <w:ind/>
        <w:jc w:val="both"/>
        <w:rPr>
          <w:rFonts w:asciiTheme="minorHAnsi" w:hAnsiTheme="minorHAnsi" w:cstheme="minorHAnsi"/>
          <w:i/>
        </w:rPr>
      </w:pPr>
      <w:r>
        <w:rPr>
          <w:rFonts w:asciiTheme="minorHAnsi" w:hAnsiTheme="minorHAnsi" w:cstheme="minorHAnsi"/>
          <w:b/>
        </w:rPr>
        <w:t xml:space="preserve">Fiche technique</w:t>
      </w:r>
      <w:r>
        <w:rPr>
          <w:rFonts w:asciiTheme="minorHAnsi" w:hAnsiTheme="minorHAnsi" w:cstheme="minorHAnsi"/>
        </w:rPr>
        <w:t xml:space="preserve"> </w:t>
      </w:r>
      <w:r>
        <w:rPr>
          <w:rFonts w:asciiTheme="minorHAnsi" w:hAnsiTheme="minorHAnsi" w:cstheme="minorHAnsi"/>
          <w:i/>
        </w:rPr>
        <w:t xml:space="preserve">(</w:t>
      </w:r>
      <w:r>
        <w:rPr>
          <w:rFonts w:asciiTheme="minorHAnsi" w:hAnsiTheme="minorHAnsi" w:cstheme="minorHAnsi"/>
          <w:i/>
        </w:rPr>
        <w:t xml:space="preserve">1/2 page</w:t>
      </w:r>
      <w:r>
        <w:rPr>
          <w:rFonts w:asciiTheme="minorHAnsi" w:hAnsiTheme="minorHAnsi" w:cstheme="minorHAnsi"/>
          <w:i/>
        </w:rPr>
        <w:t xml:space="preserve"> </w:t>
      </w:r>
      <w:r>
        <w:rPr>
          <w:rFonts w:asciiTheme="minorHAnsi" w:hAnsiTheme="minorHAnsi" w:cstheme="minorHAnsi"/>
          <w:i/>
        </w:rPr>
        <w:t xml:space="preserve">maximum. </w:t>
      </w:r>
      <w:r>
        <w:rPr>
          <w:rFonts w:asciiTheme="minorHAnsi" w:hAnsiTheme="minorHAnsi" w:cstheme="minorHAnsi"/>
          <w:i/>
        </w:rPr>
        <w:t xml:space="preserve">ex</w:t>
      </w:r>
      <w:r>
        <w:rPr>
          <w:rFonts w:asciiTheme="minorHAnsi" w:hAnsiTheme="minorHAnsi" w:cstheme="minorHAnsi"/>
          <w:i/>
        </w:rPr>
        <w:t xml:space="preserve"> : besoins techniques et matériels, données techniques de la production ou de l’œuvre envisagée/en cours de product</w:t>
      </w:r>
      <w:r>
        <w:rPr>
          <w:rFonts w:asciiTheme="minorHAnsi" w:hAnsiTheme="minorHAnsi" w:cstheme="minorHAnsi"/>
          <w:i/>
        </w:rPr>
        <w:t xml:space="preserve">ion, personnes impliquées, etc.) :</w:t>
      </w:r>
      <w:r>
        <w:rPr>
          <w:rFonts w:asciiTheme="minorHAnsi" w:hAnsiTheme="minorHAnsi" w:cstheme="minorHAnsi"/>
          <w:i/>
        </w:rPr>
      </w:r>
    </w:p>
    <w:p w14:paraId="547943F4" w14:textId="76741B43">
      <w:pPr>
        <w:spacing/>
        <w:ind/>
        <w:jc w:val="both"/>
        <w:rPr>
          <w:rFonts w:asciiTheme="minorHAnsi" w:hAnsiTheme="minorHAnsi" w:cstheme="minorHAnsi"/>
        </w:rPr>
      </w:pPr>
      <w:r>
        <w:rPr>
          <w:rFonts w:asciiTheme="minorHAnsi" w:hAnsiTheme="minorHAnsi" w:cstheme="minorHAnsi"/>
        </w:rPr>
      </w:r>
      <w:r>
        <w:rPr>
          <w:rFonts w:asciiTheme="minorHAnsi" w:hAnsiTheme="minorHAnsi" w:cstheme="minorHAnsi"/>
        </w:rPr>
      </w:r>
    </w:p>
    <w:p w14:paraId="4B30D4D0" w14:textId="065BD835">
      <w:pPr>
        <w:spacing/>
        <w:ind/>
        <w:jc w:val="both"/>
        <w:rPr>
          <w:rFonts w:asciiTheme="minorHAnsi" w:hAnsiTheme="minorHAnsi" w:cstheme="minorHAnsi"/>
        </w:rPr>
      </w:pPr>
      <w:r>
        <w:rPr>
          <w:rFonts w:asciiTheme="minorHAnsi" w:hAnsiTheme="minorHAnsi" w:cstheme="minorHAnsi"/>
          <w:b/>
        </w:rPr>
        <w:t xml:space="preserve">Activité proposée au financement</w:t>
      </w:r>
      <w:r>
        <w:rPr>
          <w:rFonts w:asciiTheme="minorHAnsi" w:hAnsiTheme="minorHAnsi" w:cstheme="minorHAnsi"/>
        </w:rPr>
        <w:t xml:space="preserve"> </w:t>
      </w:r>
      <w:r>
        <w:rPr>
          <w:rFonts w:asciiTheme="minorHAnsi" w:hAnsiTheme="minorHAnsi" w:cstheme="minorHAnsi"/>
          <w:i/>
        </w:rPr>
        <w:t xml:space="preserve">(</w:t>
      </w:r>
      <w:r>
        <w:rPr>
          <w:rFonts w:asciiTheme="minorHAnsi" w:hAnsiTheme="minorHAnsi" w:cstheme="minorHAnsi"/>
          <w:i/>
        </w:rPr>
        <w:t xml:space="preserve">état d’avancement du projet, étapes du travail et réalisations qui seront financées par l’aide, etc. </w:t>
      </w:r>
      <w:r>
        <w:rPr>
          <w:rFonts w:asciiTheme="minorHAnsi" w:hAnsiTheme="minorHAnsi" w:cstheme="minorHAnsi"/>
          <w:i/>
        </w:rPr>
        <w:t xml:space="preserve">1/2 page maximum</w:t>
      </w:r>
      <w:r>
        <w:rPr>
          <w:rFonts w:asciiTheme="minorHAnsi" w:hAnsiTheme="minorHAnsi" w:cstheme="minorHAnsi"/>
          <w:i/>
        </w:rPr>
        <w:t xml:space="preserve">.</w:t>
      </w:r>
      <w:r>
        <w:rPr>
          <w:rFonts w:asciiTheme="minorHAnsi" w:hAnsiTheme="minorHAnsi" w:cstheme="minorHAnsi"/>
          <w:i/>
        </w:rPr>
        <w:t xml:space="preserve">)</w:t>
      </w:r>
      <w:r>
        <w:rPr>
          <w:rFonts w:asciiTheme="minorHAnsi" w:hAnsiTheme="minorHAnsi" w:cstheme="minorHAnsi"/>
        </w:rPr>
        <w:t xml:space="preserve"> :</w:t>
      </w:r>
      <w:r>
        <w:rPr>
          <w:rFonts w:asciiTheme="minorHAnsi" w:hAnsiTheme="minorHAnsi" w:cstheme="minorHAnsi"/>
        </w:rPr>
      </w:r>
    </w:p>
    <w:p w14:paraId="2B60FBFE" w14:textId="77777777">
      <w:pPr>
        <w:spacing/>
        <w:ind/>
        <w:jc w:val="both"/>
        <w:rPr>
          <w:rFonts w:asciiTheme="minorHAnsi" w:hAnsiTheme="minorHAnsi" w:cstheme="minorHAnsi"/>
        </w:rPr>
      </w:pPr>
      <w:r>
        <w:rPr>
          <w:rFonts w:asciiTheme="minorHAnsi" w:hAnsiTheme="minorHAnsi" w:cstheme="minorHAnsi"/>
        </w:rPr>
      </w:r>
      <w:r>
        <w:rPr>
          <w:rFonts w:asciiTheme="minorHAnsi" w:hAnsiTheme="minorHAnsi" w:cstheme="minorHAnsi"/>
        </w:rPr>
      </w:r>
    </w:p>
    <w:p w14:paraId="42AFFD3D" w14:textId="3193A8B1">
      <w:pPr>
        <w:spacing/>
        <w:ind/>
        <w:jc w:val="both"/>
        <w:rPr>
          <w:rFonts w:asciiTheme="minorHAnsi" w:hAnsiTheme="minorHAnsi" w:cstheme="minorHAnsi"/>
          <w:b/>
        </w:rPr>
      </w:pPr>
      <w:r>
        <w:rPr>
          <w:rFonts w:asciiTheme="minorHAnsi" w:hAnsiTheme="minorHAnsi" w:cstheme="minorHAnsi"/>
          <w:b/>
        </w:rPr>
        <w:t xml:space="preserve">Budget des dépenses prévues</w:t>
      </w:r>
      <w:r>
        <w:rPr>
          <w:rFonts w:asciiTheme="minorHAnsi" w:hAnsiTheme="minorHAnsi" w:cstheme="minorHAnsi"/>
          <w:b/>
        </w:rPr>
        <w:t xml:space="preserve"> (</w:t>
      </w:r>
      <w:r>
        <w:rPr>
          <w:rFonts w:asciiTheme="minorHAnsi" w:hAnsiTheme="minorHAnsi" w:cstheme="minorHAnsi"/>
          <w:b/>
        </w:rPr>
        <w:t xml:space="preserve">i</w:t>
      </w:r>
      <w:r>
        <w:rPr>
          <w:rFonts w:asciiTheme="minorHAnsi" w:hAnsiTheme="minorHAnsi" w:cstheme="minorHAnsi"/>
          <w:b/>
        </w:rPr>
        <w:t xml:space="preserve">l est possible de joindre un fichier Excel.)</w:t>
      </w:r>
      <w:r>
        <w:rPr>
          <w:rFonts w:asciiTheme="minorHAnsi" w:hAnsiTheme="minorHAnsi" w:cstheme="minorHAnsi"/>
          <w:b/>
        </w:rPr>
      </w:r>
    </w:p>
    <w:p w14:paraId="5FA54513" w14:textId="008C8D1A">
      <w:pPr>
        <w:tabs>
          <w:tab w:val="left" w:leader="none" w:pos="9639"/>
        </w:tabs>
        <w:spacing w:line="300" w:lineRule="auto"/>
        <w:ind/>
        <w:rPr>
          <w:rFonts w:eastAsia="Poppins Medium" w:asciiTheme="minorHAnsi" w:hAnsiTheme="minorHAnsi" w:cstheme="minorHAnsi"/>
          <w:color w:val="000000"/>
          <w:sz w:val="22"/>
          <w:szCs w:val="22"/>
        </w:rPr>
      </w:pPr>
      <w:r>
        <w:rPr>
          <w:rFonts w:eastAsia="Poppins Medium" w:asciiTheme="minorHAnsi" w:hAnsiTheme="minorHAnsi" w:cstheme="minorHAnsi"/>
          <w:color w:val="000000"/>
          <w:sz w:val="22"/>
          <w:szCs w:val="22"/>
        </w:rPr>
        <w:t xml:space="preserve">Pour construire le budget, il est important de noter les éléments suivants : </w:t>
      </w:r>
      <w:r>
        <w:rPr>
          <w:rFonts w:eastAsia="Poppins Medium" w:asciiTheme="minorHAnsi" w:hAnsiTheme="minorHAnsi" w:cstheme="minorHAnsi"/>
          <w:color w:val="000000"/>
          <w:sz w:val="22"/>
          <w:szCs w:val="22"/>
        </w:rPr>
      </w:r>
    </w:p>
    <w:p w14:paraId="037EB097" w14:textId="20077379">
      <w:pPr>
        <w:pStyle w:val="807"/>
        <w:numPr>
          <w:ilvl w:val="0"/>
          <w:numId w:val="14"/>
        </w:numPr>
        <w:tabs>
          <w:tab w:val="left" w:leader="none" w:pos="9639"/>
        </w:tabs>
        <w:spacing w:line="300" w:lineRule="auto"/>
        <w:ind/>
        <w:rPr>
          <w:rFonts w:eastAsia="Poppins Medium" w:asciiTheme="minorHAnsi" w:hAnsiTheme="minorHAnsi" w:cstheme="minorHAnsi"/>
          <w:color w:val="000000"/>
          <w:sz w:val="22"/>
          <w:szCs w:val="22"/>
        </w:rPr>
      </w:pPr>
      <w:r>
        <w:rPr>
          <w:rFonts w:eastAsia="Poppins Medium" w:asciiTheme="minorHAnsi" w:hAnsiTheme="minorHAnsi" w:cstheme="minorHAnsi"/>
          <w:color w:val="000000"/>
          <w:sz w:val="22"/>
          <w:szCs w:val="22"/>
        </w:rPr>
        <w:t xml:space="preserve">Vous </w:t>
      </w:r>
      <w:r>
        <w:rPr>
          <w:rFonts w:eastAsia="Poppins Medium" w:asciiTheme="minorHAnsi" w:hAnsiTheme="minorHAnsi" w:cstheme="minorHAnsi"/>
          <w:color w:val="000000"/>
          <w:sz w:val="22"/>
          <w:szCs w:val="22"/>
        </w:rPr>
        <w:t xml:space="preserve">êtes fortement incités à contacter</w:t>
      </w:r>
      <w:r>
        <w:rPr>
          <w:rFonts w:eastAsia="Poppins Medium" w:asciiTheme="minorHAnsi" w:hAnsiTheme="minorHAnsi" w:cstheme="minorHAnsi"/>
          <w:color w:val="000000"/>
          <w:sz w:val="22"/>
          <w:szCs w:val="22"/>
        </w:rPr>
        <w:t xml:space="preserve"> l’équipe en amont du dépôt du projet pour échanger sur la construction du budget.</w:t>
      </w:r>
      <w:r>
        <w:rPr>
          <w:rFonts w:eastAsia="Poppins Medium" w:asciiTheme="minorHAnsi" w:hAnsiTheme="minorHAnsi" w:cstheme="minorHAnsi"/>
          <w:color w:val="000000"/>
          <w:sz w:val="22"/>
          <w:szCs w:val="22"/>
        </w:rPr>
      </w:r>
    </w:p>
    <w:p w14:paraId="2E49350C" w14:textId="3FD877C4">
      <w:pPr>
        <w:pStyle w:val="807"/>
        <w:numPr>
          <w:ilvl w:val="0"/>
          <w:numId w:val="14"/>
        </w:numPr>
        <w:tabs>
          <w:tab w:val="left" w:leader="none" w:pos="9639"/>
        </w:tabs>
        <w:spacing w:line="300" w:lineRule="auto"/>
        <w:ind/>
        <w:rPr>
          <w:rFonts w:eastAsia="Poppins Medium" w:asciiTheme="minorHAnsi" w:hAnsiTheme="minorHAnsi" w:cstheme="minorHAnsi"/>
          <w:color w:val="000000"/>
          <w:sz w:val="22"/>
          <w:szCs w:val="22"/>
        </w:rPr>
      </w:pPr>
      <w:r>
        <w:rPr>
          <w:rFonts w:eastAsia="Poppins Medium" w:asciiTheme="minorHAnsi" w:hAnsiTheme="minorHAnsi" w:cstheme="minorHAnsi"/>
          <w:color w:val="000000"/>
          <w:sz w:val="22"/>
          <w:szCs w:val="22"/>
        </w:rPr>
        <w:t xml:space="preserve">Chaque dépense sera engagée par </w:t>
      </w:r>
      <w:r>
        <w:rPr>
          <w:rFonts w:eastAsia="Poppins Medium" w:asciiTheme="minorHAnsi" w:hAnsiTheme="minorHAnsi" w:cstheme="minorHAnsi"/>
          <w:b/>
          <w:color w:val="000000"/>
          <w:sz w:val="22"/>
          <w:szCs w:val="22"/>
          <w:u w:val="single"/>
        </w:rPr>
        <w:t xml:space="preserve">l’équipe </w:t>
      </w:r>
      <w:r>
        <w:rPr>
          <w:rFonts w:eastAsia="Poppins Medium" w:asciiTheme="minorHAnsi" w:hAnsiTheme="minorHAnsi" w:cstheme="minorHAnsi"/>
          <w:b/>
          <w:color w:val="000000"/>
          <w:sz w:val="22"/>
          <w:szCs w:val="22"/>
          <w:u w:val="single"/>
        </w:rPr>
        <w:t xml:space="preserve">ArTeC</w:t>
      </w:r>
      <w:r>
        <w:rPr>
          <w:rFonts w:eastAsia="Poppins Medium" w:asciiTheme="minorHAnsi" w:hAnsiTheme="minorHAnsi" w:cstheme="minorHAnsi"/>
          <w:b/>
          <w:color w:val="000000"/>
          <w:sz w:val="22"/>
          <w:szCs w:val="22"/>
          <w:u w:val="single"/>
        </w:rPr>
        <w:t xml:space="preserve"> (avant mi-octobre 202</w:t>
      </w:r>
      <w:r>
        <w:rPr>
          <w:rFonts w:eastAsia="Poppins Medium" w:asciiTheme="minorHAnsi" w:hAnsiTheme="minorHAnsi" w:cstheme="minorHAnsi"/>
          <w:b/>
          <w:color w:val="000000"/>
          <w:sz w:val="22"/>
          <w:szCs w:val="22"/>
          <w:u w:val="single"/>
        </w:rPr>
        <w:t xml:space="preserve">7</w:t>
      </w:r>
      <w:r>
        <w:rPr>
          <w:rFonts w:eastAsia="Poppins Medium" w:asciiTheme="minorHAnsi" w:hAnsiTheme="minorHAnsi" w:cstheme="minorHAnsi"/>
          <w:b/>
          <w:color w:val="000000"/>
          <w:sz w:val="22"/>
          <w:szCs w:val="22"/>
          <w:u w:val="single"/>
        </w:rPr>
        <w:t xml:space="preserve">).</w:t>
      </w:r>
      <w:r>
        <w:rPr>
          <w:rFonts w:eastAsia="Poppins Medium" w:asciiTheme="minorHAnsi" w:hAnsiTheme="minorHAnsi" w:cstheme="minorHAnsi"/>
          <w:color w:val="000000"/>
          <w:sz w:val="22"/>
          <w:szCs w:val="22"/>
        </w:rPr>
      </w:r>
    </w:p>
    <w:p w14:paraId="4984DCEF" w14:textId="1D9FFE77">
      <w:pPr>
        <w:pStyle w:val="807"/>
        <w:numPr>
          <w:ilvl w:val="0"/>
          <w:numId w:val="14"/>
        </w:numPr>
        <w:tabs>
          <w:tab w:val="left" w:leader="none" w:pos="9639"/>
        </w:tabs>
        <w:spacing w:line="300" w:lineRule="auto"/>
        <w:ind/>
        <w:rPr>
          <w:rFonts w:eastAsia="Poppins Medium" w:asciiTheme="minorHAnsi" w:hAnsiTheme="minorHAnsi" w:cstheme="minorHAnsi"/>
          <w:color w:val="000000"/>
          <w:sz w:val="22"/>
          <w:szCs w:val="22"/>
        </w:rPr>
      </w:pPr>
      <w:r>
        <w:rPr>
          <w:rFonts w:eastAsia="Poppins Medium" w:asciiTheme="minorHAnsi" w:hAnsiTheme="minorHAnsi" w:cstheme="minorHAnsi"/>
          <w:color w:val="000000"/>
          <w:sz w:val="22"/>
          <w:szCs w:val="22"/>
        </w:rPr>
        <w:t xml:space="preserve">Chaque devis devra être détaillé, et aucun devis supérieur à 2500</w:t>
      </w:r>
      <w:r>
        <w:rPr>
          <w:rFonts w:eastAsia="Poppins Medium" w:asciiTheme="minorHAnsi" w:hAnsiTheme="minorHAnsi" w:cstheme="minorHAnsi"/>
          <w:color w:val="000000"/>
          <w:sz w:val="22"/>
          <w:szCs w:val="22"/>
        </w:rPr>
        <w:t xml:space="preserve">,00 euros </w:t>
      </w:r>
      <w:r>
        <w:rPr>
          <w:rFonts w:eastAsia="Poppins Medium" w:asciiTheme="minorHAnsi" w:hAnsiTheme="minorHAnsi" w:cstheme="minorHAnsi"/>
          <w:color w:val="000000"/>
          <w:sz w:val="22"/>
          <w:szCs w:val="22"/>
        </w:rPr>
        <w:t xml:space="preserve">ne pourra être engagé. </w:t>
      </w:r>
      <w:r>
        <w:rPr>
          <w:rFonts w:eastAsia="Poppins Medium" w:asciiTheme="minorHAnsi" w:hAnsiTheme="minorHAnsi" w:cstheme="minorHAnsi"/>
          <w:color w:val="000000"/>
          <w:sz w:val="22"/>
          <w:szCs w:val="22"/>
        </w:rPr>
        <w:t xml:space="preserve">(Pour des dépenses supérieures, fournir </w:t>
      </w:r>
      <w:r>
        <w:rPr>
          <w:rFonts w:eastAsia="Poppins Medium" w:asciiTheme="minorHAnsi" w:hAnsiTheme="minorHAnsi" w:cstheme="minorHAnsi"/>
          <w:color w:val="000000"/>
          <w:sz w:val="22"/>
          <w:szCs w:val="22"/>
        </w:rPr>
        <w:t xml:space="preserve">plusieurs </w:t>
      </w:r>
      <w:r>
        <w:rPr>
          <w:rFonts w:eastAsia="Poppins Medium" w:asciiTheme="minorHAnsi" w:hAnsiTheme="minorHAnsi" w:cstheme="minorHAnsi"/>
          <w:color w:val="000000"/>
          <w:sz w:val="22"/>
          <w:szCs w:val="22"/>
        </w:rPr>
        <w:t xml:space="preserve">devis distincts.)</w:t>
      </w:r>
      <w:r>
        <w:rPr>
          <w:rFonts w:eastAsia="Poppins Medium" w:asciiTheme="minorHAnsi" w:hAnsiTheme="minorHAnsi" w:cstheme="minorHAnsi"/>
          <w:color w:val="000000"/>
          <w:sz w:val="22"/>
          <w:szCs w:val="22"/>
        </w:rPr>
      </w:r>
    </w:p>
    <w:p w14:paraId="091C92EC" w14:textId="15DD0191">
      <w:pPr>
        <w:pStyle w:val="807"/>
        <w:numPr>
          <w:ilvl w:val="0"/>
          <w:numId w:val="14"/>
        </w:numPr>
        <w:tabs>
          <w:tab w:val="left" w:leader="none" w:pos="9639"/>
        </w:tabs>
        <w:spacing w:line="300" w:lineRule="auto"/>
        <w:ind/>
        <w:rPr>
          <w:rFonts w:eastAsia="Poppins Medium" w:asciiTheme="minorHAnsi" w:hAnsiTheme="minorHAnsi" w:cstheme="minorHAnsi"/>
          <w:color w:val="000000"/>
          <w:sz w:val="22"/>
          <w:szCs w:val="22"/>
        </w:rPr>
      </w:pPr>
      <w:r>
        <w:rPr>
          <w:rFonts w:eastAsia="Poppins Medium" w:asciiTheme="minorHAnsi" w:hAnsiTheme="minorHAnsi" w:cstheme="minorHAnsi"/>
          <w:b/>
          <w:color w:val="000000"/>
          <w:sz w:val="22"/>
          <w:szCs w:val="22"/>
          <w:u w:val="single"/>
        </w:rPr>
        <w:t xml:space="preserve">Aucun versement direct</w:t>
      </w:r>
      <w:r>
        <w:rPr>
          <w:rFonts w:eastAsia="Poppins Medium" w:asciiTheme="minorHAnsi" w:hAnsiTheme="minorHAnsi" w:cstheme="minorHAnsi"/>
          <w:b/>
          <w:color w:val="000000"/>
          <w:sz w:val="22"/>
          <w:szCs w:val="22"/>
          <w:u w:val="single"/>
        </w:rPr>
        <w:t xml:space="preserve">, total ou partiel, </w:t>
      </w:r>
      <w:r>
        <w:rPr>
          <w:rFonts w:eastAsia="Poppins Medium" w:asciiTheme="minorHAnsi" w:hAnsiTheme="minorHAnsi" w:cstheme="minorHAnsi"/>
          <w:b/>
          <w:color w:val="000000"/>
          <w:sz w:val="22"/>
          <w:szCs w:val="22"/>
          <w:u w:val="single"/>
        </w:rPr>
        <w:t xml:space="preserve">de la somme attribuée aux </w:t>
      </w:r>
      <w:r>
        <w:rPr>
          <w:rFonts w:eastAsia="Poppins Medium" w:asciiTheme="minorHAnsi" w:hAnsiTheme="minorHAnsi" w:cstheme="minorHAnsi"/>
          <w:b/>
          <w:color w:val="000000"/>
          <w:sz w:val="22"/>
          <w:szCs w:val="22"/>
          <w:u w:val="single"/>
        </w:rPr>
        <w:t xml:space="preserve">porteur.ses</w:t>
      </w:r>
      <w:r>
        <w:rPr>
          <w:rFonts w:eastAsia="Poppins Medium" w:asciiTheme="minorHAnsi" w:hAnsiTheme="minorHAnsi" w:cstheme="minorHAnsi"/>
          <w:b/>
          <w:color w:val="000000"/>
          <w:sz w:val="22"/>
          <w:szCs w:val="22"/>
          <w:u w:val="single"/>
        </w:rPr>
        <w:t xml:space="preserve"> de projet ne sera effectué</w:t>
      </w:r>
      <w:r>
        <w:rPr>
          <w:rFonts w:eastAsia="Poppins Medium" w:asciiTheme="minorHAnsi" w:hAnsiTheme="minorHAnsi" w:cstheme="minorHAnsi"/>
          <w:b/>
          <w:color w:val="000000"/>
          <w:sz w:val="22"/>
          <w:szCs w:val="22"/>
          <w:u w:val="single"/>
        </w:rPr>
        <w:t xml:space="preserve">, ce qui élimine de fait toute rémunération du porteur ;</w:t>
      </w:r>
      <w:r>
        <w:rPr>
          <w:rFonts w:eastAsia="Poppins Medium" w:asciiTheme="minorHAnsi" w:hAnsiTheme="minorHAnsi" w:cstheme="minorHAnsi"/>
          <w:color w:val="000000"/>
          <w:sz w:val="22"/>
          <w:szCs w:val="22"/>
        </w:rPr>
      </w:r>
    </w:p>
    <w:p w14:paraId="283D0FE6" w14:textId="77777777">
      <w:pPr>
        <w:pStyle w:val="807"/>
        <w:numPr>
          <w:ilvl w:val="0"/>
          <w:numId w:val="14"/>
        </w:numPr>
        <w:tabs>
          <w:tab w:val="left" w:leader="none" w:pos="9639"/>
        </w:tabs>
        <w:spacing w:line="300" w:lineRule="auto"/>
        <w:ind/>
        <w:rPr>
          <w:rFonts w:eastAsia="Poppins Medium" w:asciiTheme="minorHAnsi" w:hAnsiTheme="minorHAnsi" w:cstheme="minorHAnsi"/>
          <w:color w:val="000000"/>
          <w:sz w:val="22"/>
          <w:szCs w:val="22"/>
        </w:rPr>
      </w:pPr>
      <w:r>
        <w:rPr>
          <w:rFonts w:eastAsia="Poppins Medium" w:asciiTheme="minorHAnsi" w:hAnsiTheme="minorHAnsi" w:cstheme="minorHAnsi"/>
          <w:color w:val="000000"/>
          <w:sz w:val="22"/>
          <w:szCs w:val="22"/>
        </w:rPr>
        <w:t xml:space="preserve">Avant d’engager une dépense, il faudra vérifier sa compatibilité avec les règles universitaires auprès de l’équipe administrative d’</w:t>
      </w:r>
      <w:r>
        <w:rPr>
          <w:rFonts w:eastAsia="Poppins Medium" w:asciiTheme="minorHAnsi" w:hAnsiTheme="minorHAnsi" w:cstheme="minorHAnsi"/>
          <w:color w:val="000000"/>
          <w:sz w:val="22"/>
          <w:szCs w:val="22"/>
        </w:rPr>
        <w:t xml:space="preserve">ArTeC</w:t>
      </w:r>
      <w:r>
        <w:rPr>
          <w:rFonts w:eastAsia="Poppins Medium" w:asciiTheme="minorHAnsi" w:hAnsiTheme="minorHAnsi" w:cstheme="minorHAnsi"/>
          <w:color w:val="000000"/>
          <w:sz w:val="22"/>
          <w:szCs w:val="22"/>
        </w:rPr>
        <w:t xml:space="preserve">.</w:t>
      </w:r>
      <w:r>
        <w:rPr>
          <w:rFonts w:eastAsia="Poppins Medium" w:asciiTheme="minorHAnsi" w:hAnsiTheme="minorHAnsi" w:cstheme="minorHAnsi"/>
          <w:color w:val="000000"/>
          <w:sz w:val="22"/>
          <w:szCs w:val="22"/>
        </w:rPr>
      </w:r>
    </w:p>
    <w:p w14:paraId="4997ABD1" w14:textId="77777777">
      <w:pPr>
        <w:pStyle w:val="807"/>
        <w:numPr>
          <w:ilvl w:val="0"/>
          <w:numId w:val="14"/>
        </w:numPr>
        <w:tabs>
          <w:tab w:val="left" w:leader="none" w:pos="9639"/>
        </w:tabs>
        <w:spacing w:line="300" w:lineRule="auto"/>
        <w:ind/>
        <w:rPr>
          <w:rFonts w:eastAsia="Poppins Medium" w:asciiTheme="minorHAnsi" w:hAnsiTheme="minorHAnsi" w:cstheme="minorHAnsi"/>
          <w:color w:val="000000"/>
          <w:sz w:val="22"/>
          <w:szCs w:val="22"/>
        </w:rPr>
      </w:pPr>
      <w:r>
        <w:rPr>
          <w:rFonts w:eastAsia="Poppins Medium" w:asciiTheme="minorHAnsi" w:hAnsiTheme="minorHAnsi" w:cstheme="minorHAnsi"/>
          <w:color w:val="000000"/>
          <w:sz w:val="22"/>
          <w:szCs w:val="22"/>
        </w:rPr>
        <w:t xml:space="preserve">Merci de préciser les co-financements éventuels.</w:t>
      </w:r>
      <w:r>
        <w:rPr>
          <w:rFonts w:eastAsia="Poppins Medium" w:asciiTheme="minorHAnsi" w:hAnsiTheme="minorHAnsi" w:cstheme="minorHAnsi"/>
          <w:color w:val="000000"/>
          <w:sz w:val="22"/>
          <w:szCs w:val="22"/>
        </w:rPr>
      </w:r>
    </w:p>
    <w:p w14:paraId="65EAE41B" w14:textId="77777777">
      <w:pPr>
        <w:tabs>
          <w:tab w:val="left" w:leader="none" w:pos="9639"/>
        </w:tabs>
        <w:spacing w:line="300" w:lineRule="auto"/>
        <w:ind/>
        <w:rPr>
          <w:rFonts w:ascii="Circular Pro Book" w:hAnsi="Circular Pro Book" w:eastAsia="Poppins Medium" w:cs="Circular Pro Book"/>
          <w:b/>
          <w:color w:val="000000"/>
          <w:sz w:val="22"/>
          <w:szCs w:val="22"/>
          <w:highlight w:val="yellow"/>
        </w:rPr>
      </w:pPr>
      <w:r>
        <w:rPr>
          <w:rFonts w:ascii="Circular Pro Book" w:hAnsi="Circular Pro Book" w:eastAsia="Poppins Medium" w:cs="Circular Pro Book"/>
          <w:b/>
          <w:color w:val="000000"/>
          <w:sz w:val="22"/>
          <w:szCs w:val="22"/>
          <w:highlight w:val="yellow"/>
        </w:rPr>
      </w:r>
      <w:r>
        <w:rPr>
          <w:rFonts w:ascii="Circular Pro Book" w:hAnsi="Circular Pro Book" w:eastAsia="Poppins Medium" w:cs="Circular Pro Book"/>
          <w:b/>
          <w:color w:val="000000"/>
          <w:sz w:val="22"/>
          <w:szCs w:val="22"/>
          <w:highlight w:val="yellow"/>
        </w:rPr>
      </w:r>
    </w:p>
    <w:p w14:paraId="58580CEF" w14:textId="423E2A55">
      <w:pPr>
        <w:tabs>
          <w:tab w:val="left" w:leader="none" w:pos="9639"/>
        </w:tabs>
        <w:spacing w:line="300" w:lineRule="auto"/>
        <w:ind/>
        <w:rPr>
          <w:rFonts w:ascii="Circular Pro Book" w:hAnsi="Circular Pro Book" w:eastAsia="Poppins Medium" w:cs="Circular Pro Book"/>
          <w:b/>
          <w:color w:val="000000"/>
          <w:sz w:val="22"/>
          <w:szCs w:val="22"/>
        </w:rPr>
      </w:pPr>
      <w:r>
        <w:rPr>
          <w:rFonts w:ascii="Circular Pro Book" w:hAnsi="Circular Pro Book" w:eastAsia="Poppins Medium" w:cs="Circular Pro Book"/>
          <w:b/>
          <w:color w:val="000000"/>
          <w:sz w:val="22"/>
          <w:szCs w:val="22"/>
        </w:rPr>
        <w:t xml:space="preserve">Dépenses éligibles</w:t>
      </w:r>
      <w:r>
        <w:rPr>
          <w:rFonts w:ascii="Circular Pro Book" w:hAnsi="Circular Pro Book" w:eastAsia="Poppins Medium" w:cs="Circular Pro Book"/>
          <w:b/>
          <w:color w:val="000000"/>
          <w:sz w:val="22"/>
          <w:szCs w:val="22"/>
        </w:rPr>
      </w:r>
    </w:p>
    <w:p w14:paraId="44F5150D" w14:textId="46005AC2">
      <w:pPr>
        <w:numPr>
          <w:ilvl w:val="0"/>
          <w:numId w:val="16"/>
        </w:numPr>
        <w:tabs>
          <w:tab w:val="left" w:leader="none" w:pos="9639"/>
        </w:tabs>
        <w:spacing w:line="300" w:lineRule="auto"/>
        <w:ind/>
        <w:rPr>
          <w:rFonts w:eastAsia="Poppins Medium" w:asciiTheme="minorHAnsi" w:hAnsiTheme="minorHAnsi" w:cstheme="minorHAnsi"/>
          <w:color w:val="000000"/>
          <w:sz w:val="22"/>
          <w:szCs w:val="22"/>
        </w:rPr>
      </w:pPr>
      <w:r>
        <w:rPr>
          <w:rFonts w:eastAsia="Poppins Medium" w:asciiTheme="minorHAnsi" w:hAnsiTheme="minorHAnsi" w:cstheme="minorHAnsi"/>
          <w:color w:val="000000"/>
          <w:sz w:val="22"/>
          <w:szCs w:val="22"/>
        </w:rPr>
        <w:t xml:space="preserve">Prestations de service sur facture (max. 2500</w:t>
      </w:r>
      <w:r>
        <w:rPr>
          <w:rFonts w:eastAsia="Poppins Medium" w:asciiTheme="minorHAnsi" w:hAnsiTheme="minorHAnsi" w:cstheme="minorHAnsi"/>
          <w:color w:val="000000"/>
          <w:sz w:val="22"/>
          <w:szCs w:val="22"/>
        </w:rPr>
        <w:t xml:space="preserve">,00</w:t>
      </w:r>
      <w:r>
        <w:rPr>
          <w:rFonts w:eastAsia="Poppins Medium" w:asciiTheme="minorHAnsi" w:hAnsiTheme="minorHAnsi" w:cstheme="minorHAnsi"/>
          <w:color w:val="000000"/>
          <w:sz w:val="22"/>
          <w:szCs w:val="22"/>
        </w:rPr>
        <w:t xml:space="preserve"> </w:t>
      </w:r>
      <w:r>
        <w:rPr>
          <w:rFonts w:eastAsia="Poppins Medium" w:asciiTheme="minorHAnsi" w:hAnsiTheme="minorHAnsi" w:cstheme="minorHAnsi"/>
          <w:color w:val="000000"/>
          <w:sz w:val="22"/>
          <w:szCs w:val="22"/>
        </w:rPr>
        <w:t xml:space="preserve">euros </w:t>
      </w:r>
      <w:r>
        <w:rPr>
          <w:rFonts w:eastAsia="Poppins Medium" w:asciiTheme="minorHAnsi" w:hAnsiTheme="minorHAnsi" w:cstheme="minorHAnsi"/>
          <w:color w:val="000000"/>
          <w:sz w:val="22"/>
          <w:szCs w:val="22"/>
        </w:rPr>
        <w:t xml:space="preserve">par devis)</w:t>
      </w:r>
      <w:r>
        <w:rPr>
          <w:rFonts w:eastAsia="Poppins Medium" w:asciiTheme="minorHAnsi" w:hAnsiTheme="minorHAnsi" w:cstheme="minorHAnsi"/>
          <w:color w:val="000000"/>
          <w:sz w:val="22"/>
          <w:szCs w:val="22"/>
        </w:rPr>
      </w:r>
    </w:p>
    <w:p w14:paraId="0935609A" w14:textId="45F43969">
      <w:pPr>
        <w:numPr>
          <w:ilvl w:val="0"/>
          <w:numId w:val="16"/>
        </w:numPr>
        <w:tabs>
          <w:tab w:val="left" w:leader="none" w:pos="9639"/>
        </w:tabs>
        <w:spacing w:line="300" w:lineRule="auto"/>
        <w:ind/>
        <w:rPr>
          <w:rFonts w:eastAsia="Poppins Medium" w:asciiTheme="minorHAnsi" w:hAnsiTheme="minorHAnsi" w:cstheme="minorHAnsi"/>
          <w:color w:val="000000"/>
          <w:sz w:val="22"/>
          <w:szCs w:val="22"/>
        </w:rPr>
      </w:pPr>
      <w:r>
        <w:rPr>
          <w:rFonts w:eastAsia="Poppins Medium" w:asciiTheme="minorHAnsi" w:hAnsiTheme="minorHAnsi" w:cstheme="minorHAnsi"/>
          <w:color w:val="000000"/>
          <w:sz w:val="22"/>
          <w:szCs w:val="22"/>
        </w:rPr>
        <w:t xml:space="preserve">Personnel (préciser le statut de la personne et le type d’emploi </w:t>
      </w:r>
      <w:r>
        <w:rPr>
          <w:rFonts w:eastAsia="Poppins Medium" w:asciiTheme="minorHAnsi" w:hAnsiTheme="minorHAnsi" w:cstheme="minorHAnsi"/>
          <w:color w:val="000000"/>
          <w:sz w:val="22"/>
          <w:szCs w:val="22"/>
        </w:rPr>
        <w:t xml:space="preserve">– </w:t>
      </w:r>
      <w:r>
        <w:rPr>
          <w:rFonts w:eastAsia="Poppins Medium" w:asciiTheme="minorHAnsi" w:hAnsiTheme="minorHAnsi" w:cstheme="minorHAnsi"/>
          <w:color w:val="000000"/>
          <w:sz w:val="22"/>
          <w:szCs w:val="22"/>
        </w:rPr>
        <w:t xml:space="preserve">quotité de temps, longueur du contrat, vacations/CDD/intermittence/droits </w:t>
      </w:r>
      <w:r>
        <w:rPr>
          <w:rFonts w:eastAsia="Poppins Medium" w:asciiTheme="minorHAnsi" w:hAnsiTheme="minorHAnsi" w:cstheme="minorHAnsi"/>
          <w:color w:val="000000"/>
          <w:sz w:val="22"/>
          <w:szCs w:val="22"/>
        </w:rPr>
        <w:t xml:space="preserve">d’</w:t>
      </w:r>
      <w:r>
        <w:rPr>
          <w:rFonts w:eastAsia="Poppins Medium" w:asciiTheme="minorHAnsi" w:hAnsiTheme="minorHAnsi" w:cstheme="minorHAnsi"/>
          <w:color w:val="000000"/>
          <w:sz w:val="22"/>
          <w:szCs w:val="22"/>
        </w:rPr>
        <w:t xml:space="preserve">auteur.rice</w:t>
      </w:r>
      <w:r>
        <w:rPr>
          <w:rFonts w:eastAsia="Poppins Medium" w:asciiTheme="minorHAnsi" w:hAnsiTheme="minorHAnsi" w:cstheme="minorHAnsi"/>
          <w:color w:val="000000"/>
          <w:sz w:val="22"/>
          <w:szCs w:val="22"/>
        </w:rPr>
        <w:t xml:space="preserve">, etc.) </w:t>
      </w:r>
      <w:r>
        <w:rPr>
          <w:rFonts w:eastAsia="Poppins Medium" w:asciiTheme="minorHAnsi" w:hAnsiTheme="minorHAnsi" w:cstheme="minorHAnsi"/>
          <w:color w:val="000000"/>
          <w:sz w:val="22"/>
          <w:szCs w:val="22"/>
        </w:rPr>
      </w:r>
    </w:p>
    <w:p w14:paraId="5FC7B55B" w14:textId="77777777">
      <w:pPr>
        <w:numPr>
          <w:ilvl w:val="0"/>
          <w:numId w:val="16"/>
        </w:numPr>
        <w:tabs>
          <w:tab w:val="left" w:leader="none" w:pos="9639"/>
        </w:tabs>
        <w:spacing w:line="300" w:lineRule="auto"/>
        <w:ind/>
        <w:rPr>
          <w:rFonts w:eastAsia="Poppins Medium" w:asciiTheme="minorHAnsi" w:hAnsiTheme="minorHAnsi" w:cstheme="minorHAnsi"/>
          <w:color w:val="000000"/>
          <w:sz w:val="22"/>
          <w:szCs w:val="22"/>
        </w:rPr>
      </w:pPr>
      <w:r>
        <w:rPr>
          <w:rFonts w:eastAsia="Poppins Medium" w:asciiTheme="minorHAnsi" w:hAnsiTheme="minorHAnsi" w:cstheme="minorHAnsi"/>
          <w:color w:val="000000"/>
          <w:sz w:val="22"/>
          <w:szCs w:val="22"/>
        </w:rPr>
        <w:t xml:space="preserve">Stages (fonctionnement)</w:t>
      </w:r>
      <w:r>
        <w:rPr>
          <w:rFonts w:eastAsia="Poppins Medium" w:asciiTheme="minorHAnsi" w:hAnsiTheme="minorHAnsi" w:cstheme="minorHAnsi"/>
          <w:color w:val="000000"/>
          <w:sz w:val="22"/>
          <w:szCs w:val="22"/>
        </w:rPr>
      </w:r>
    </w:p>
    <w:p w14:paraId="0B8553DB" w14:textId="28D559DC">
      <w:pPr>
        <w:numPr>
          <w:ilvl w:val="0"/>
          <w:numId w:val="16"/>
        </w:numPr>
        <w:tabs>
          <w:tab w:val="left" w:leader="none" w:pos="9639"/>
        </w:tabs>
        <w:spacing w:line="300" w:lineRule="auto"/>
        <w:ind/>
        <w:rPr>
          <w:rFonts w:eastAsia="Poppins Medium" w:asciiTheme="minorHAnsi" w:hAnsiTheme="minorHAnsi" w:cstheme="minorHAnsi"/>
          <w:color w:val="000000"/>
          <w:sz w:val="22"/>
          <w:szCs w:val="22"/>
        </w:rPr>
      </w:pPr>
      <w:r>
        <w:rPr>
          <w:rFonts w:eastAsia="Poppins Medium" w:asciiTheme="minorHAnsi" w:hAnsiTheme="minorHAnsi" w:cstheme="minorHAnsi"/>
          <w:color w:val="000000"/>
          <w:sz w:val="22"/>
          <w:szCs w:val="22"/>
        </w:rPr>
        <w:t xml:space="preserve">Achat de matériel (si le matériel ne peut être prêté par </w:t>
      </w:r>
      <w:r>
        <w:rPr>
          <w:rFonts w:eastAsia="Poppins Medium" w:asciiTheme="minorHAnsi" w:hAnsiTheme="minorHAnsi" w:cstheme="minorHAnsi"/>
          <w:color w:val="000000"/>
          <w:sz w:val="22"/>
          <w:szCs w:val="22"/>
        </w:rPr>
        <w:t xml:space="preserve">ArTeC</w:t>
      </w:r>
      <w:r>
        <w:rPr>
          <w:rFonts w:eastAsia="Poppins Medium" w:asciiTheme="minorHAnsi" w:hAnsiTheme="minorHAnsi" w:cstheme="minorHAnsi"/>
          <w:color w:val="000000"/>
          <w:sz w:val="22"/>
          <w:szCs w:val="22"/>
        </w:rPr>
        <w:t xml:space="preserve">), à restituer en fin de projet </w:t>
      </w:r>
      <w:r>
        <w:rPr>
          <w:rFonts w:eastAsia="Poppins Medium" w:asciiTheme="minorHAnsi" w:hAnsiTheme="minorHAnsi" w:cstheme="minorHAnsi"/>
          <w:color w:val="000000"/>
          <w:sz w:val="22"/>
          <w:szCs w:val="22"/>
        </w:rPr>
      </w:r>
    </w:p>
    <w:p w14:paraId="1BE51BF9" w14:textId="77777777">
      <w:pPr>
        <w:tabs>
          <w:tab w:val="left" w:leader="none" w:pos="9639"/>
        </w:tabs>
        <w:spacing w:line="300" w:lineRule="auto"/>
        <w:ind w:left="1080"/>
        <w:rPr>
          <w:rFonts w:eastAsia="Poppins Medium" w:asciiTheme="minorHAnsi" w:hAnsiTheme="minorHAnsi" w:cstheme="minorHAnsi"/>
          <w:color w:val="000000"/>
          <w:sz w:val="22"/>
          <w:szCs w:val="22"/>
          <w:highlight w:val="yellow"/>
        </w:rPr>
      </w:pPr>
      <w:r>
        <w:rPr>
          <w:rFonts w:eastAsia="Poppins Medium" w:asciiTheme="minorHAnsi" w:hAnsiTheme="minorHAnsi" w:cstheme="minorHAnsi"/>
          <w:color w:val="000000"/>
          <w:sz w:val="22"/>
          <w:szCs w:val="22"/>
          <w:highlight w:val="yellow"/>
        </w:rPr>
      </w:r>
      <w:r>
        <w:rPr>
          <w:rFonts w:eastAsia="Poppins Medium" w:asciiTheme="minorHAnsi" w:hAnsiTheme="minorHAnsi" w:cstheme="minorHAnsi"/>
          <w:color w:val="000000"/>
          <w:sz w:val="22"/>
          <w:szCs w:val="22"/>
          <w:highlight w:val="yellow"/>
        </w:rPr>
      </w:r>
    </w:p>
    <w:p w14:paraId="2356266D" w14:textId="77777777">
      <w:pPr>
        <w:tabs>
          <w:tab w:val="left" w:leader="none" w:pos="9639"/>
        </w:tabs>
        <w:spacing w:line="300" w:lineRule="auto"/>
        <w:ind/>
        <w:rPr>
          <w:rFonts w:ascii="Circular Pro Book" w:hAnsi="Circular Pro Book" w:eastAsia="Poppins Medium" w:cs="Circular Pro Book"/>
          <w:b/>
          <w:color w:val="000000"/>
          <w:sz w:val="22"/>
          <w:szCs w:val="22"/>
        </w:rPr>
      </w:pPr>
      <w:r>
        <w:rPr>
          <w:rFonts w:ascii="Circular Pro Book" w:hAnsi="Circular Pro Book" w:eastAsia="Poppins Medium" w:cs="Circular Pro Book"/>
          <w:b/>
          <w:color w:val="000000"/>
          <w:sz w:val="22"/>
          <w:szCs w:val="22"/>
        </w:rPr>
        <w:t xml:space="preserve">Dépenses non éligibles</w:t>
      </w:r>
      <w:r>
        <w:rPr>
          <w:rFonts w:ascii="Circular Pro Book" w:hAnsi="Circular Pro Book" w:eastAsia="Poppins Medium" w:cs="Circular Pro Book"/>
          <w:b/>
          <w:color w:val="000000"/>
          <w:sz w:val="22"/>
          <w:szCs w:val="22"/>
        </w:rPr>
      </w:r>
    </w:p>
    <w:p w14:paraId="3B0CEC81" w14:textId="22D89152">
      <w:pPr>
        <w:numPr>
          <w:ilvl w:val="0"/>
          <w:numId w:val="16"/>
        </w:numPr>
        <w:tabs>
          <w:tab w:val="left" w:leader="none" w:pos="9639"/>
        </w:tabs>
        <w:spacing w:line="300" w:lineRule="auto"/>
        <w:ind/>
        <w:rPr>
          <w:rFonts w:eastAsia="Poppins Medium" w:asciiTheme="minorHAnsi" w:hAnsiTheme="minorHAnsi" w:cstheme="minorHAnsi"/>
          <w:color w:val="000000"/>
          <w:sz w:val="22"/>
          <w:szCs w:val="22"/>
        </w:rPr>
      </w:pPr>
      <w:r>
        <w:rPr>
          <w:rFonts w:eastAsia="Poppins Medium" w:asciiTheme="minorHAnsi" w:hAnsiTheme="minorHAnsi" w:cstheme="minorHAnsi"/>
          <w:color w:val="000000"/>
          <w:sz w:val="22"/>
          <w:szCs w:val="22"/>
        </w:rPr>
        <w:t xml:space="preserve">ArTeC</w:t>
      </w:r>
      <w:r>
        <w:rPr>
          <w:rFonts w:eastAsia="Poppins Medium" w:asciiTheme="minorHAnsi" w:hAnsiTheme="minorHAnsi" w:cstheme="minorHAnsi"/>
          <w:color w:val="000000"/>
          <w:sz w:val="22"/>
          <w:szCs w:val="22"/>
        </w:rPr>
        <w:t xml:space="preserve"> n’est pas autorisée à prendre en charge les cachets d’intermittent.es du cinéma</w:t>
      </w:r>
      <w:r>
        <w:rPr>
          <w:rFonts w:eastAsia="Poppins Medium" w:asciiTheme="minorHAnsi" w:hAnsiTheme="minorHAnsi" w:cstheme="minorHAnsi"/>
          <w:color w:val="000000"/>
          <w:sz w:val="22"/>
          <w:szCs w:val="22"/>
        </w:rPr>
      </w:r>
    </w:p>
    <w:p w14:paraId="021C749A" w14:textId="2F730A84">
      <w:pPr>
        <w:numPr>
          <w:ilvl w:val="0"/>
          <w:numId w:val="16"/>
        </w:numPr>
        <w:tabs>
          <w:tab w:val="left" w:leader="none" w:pos="9639"/>
        </w:tabs>
        <w:spacing w:line="300" w:lineRule="auto"/>
        <w:ind/>
        <w:rPr>
          <w:rFonts w:eastAsia="Poppins Medium" w:asciiTheme="minorHAnsi" w:hAnsiTheme="minorHAnsi" w:cstheme="minorHAnsi"/>
          <w:color w:val="000000"/>
          <w:sz w:val="22"/>
          <w:szCs w:val="22"/>
        </w:rPr>
      </w:pPr>
      <w:r>
        <w:rPr>
          <w:rFonts w:eastAsia="Poppins Medium" w:asciiTheme="minorHAnsi" w:hAnsiTheme="minorHAnsi" w:cstheme="minorHAnsi"/>
          <w:color w:val="000000"/>
          <w:sz w:val="22"/>
          <w:szCs w:val="22"/>
        </w:rPr>
        <w:t xml:space="preserve">Supports de communication (prendre contact avec l’équipe)</w:t>
      </w:r>
      <w:r>
        <w:rPr>
          <w:rFonts w:eastAsia="Poppins Medium" w:asciiTheme="minorHAnsi" w:hAnsiTheme="minorHAnsi" w:cstheme="minorHAnsi"/>
          <w:color w:val="000000"/>
          <w:sz w:val="22"/>
          <w:szCs w:val="22"/>
        </w:rPr>
      </w:r>
    </w:p>
    <w:p w14:paraId="71AC6AEB" w14:textId="49BEFD95">
      <w:pPr>
        <w:numPr>
          <w:ilvl w:val="0"/>
          <w:numId w:val="16"/>
        </w:numPr>
        <w:tabs>
          <w:tab w:val="left" w:leader="none" w:pos="9639"/>
        </w:tabs>
        <w:spacing w:line="300" w:lineRule="auto"/>
        <w:ind/>
        <w:rPr>
          <w:rFonts w:eastAsia="Poppins Medium" w:asciiTheme="minorHAnsi" w:hAnsiTheme="minorHAnsi" w:cstheme="minorHAnsi"/>
          <w:color w:val="000000"/>
          <w:sz w:val="22"/>
          <w:szCs w:val="22"/>
        </w:rPr>
      </w:pPr>
      <w:r>
        <w:rPr>
          <w:rFonts w:eastAsia="Poppins Medium" w:asciiTheme="minorHAnsi" w:hAnsiTheme="minorHAnsi" w:cstheme="minorHAnsi"/>
          <w:color w:val="000000"/>
          <w:sz w:val="22"/>
          <w:szCs w:val="22"/>
        </w:rPr>
        <w:t xml:space="preserve">Hébergement de plus de 3 nuitées ;</w:t>
      </w:r>
      <w:r>
        <w:rPr>
          <w:rFonts w:eastAsia="Poppins Medium" w:asciiTheme="minorHAnsi" w:hAnsiTheme="minorHAnsi" w:cstheme="minorHAnsi"/>
          <w:color w:val="000000"/>
          <w:sz w:val="22"/>
          <w:szCs w:val="22"/>
        </w:rPr>
      </w:r>
    </w:p>
    <w:p w14:paraId="1895789A" w14:textId="7D2A2CE0">
      <w:pPr>
        <w:numPr>
          <w:ilvl w:val="0"/>
          <w:numId w:val="16"/>
        </w:numPr>
        <w:tabs>
          <w:tab w:val="left" w:leader="none" w:pos="9639"/>
        </w:tabs>
        <w:spacing w:line="300" w:lineRule="auto"/>
        <w:ind/>
        <w:rPr>
          <w:rFonts w:eastAsia="Poppins Medium" w:asciiTheme="minorHAnsi" w:hAnsiTheme="minorHAnsi" w:cstheme="minorHAnsi"/>
          <w:color w:val="000000"/>
          <w:sz w:val="22"/>
          <w:szCs w:val="22"/>
        </w:rPr>
      </w:pPr>
      <w:r>
        <w:rPr>
          <w:rFonts w:eastAsia="Poppins Medium" w:asciiTheme="minorHAnsi" w:hAnsiTheme="minorHAnsi" w:cstheme="minorHAnsi"/>
          <w:color w:val="000000"/>
          <w:sz w:val="22"/>
          <w:szCs w:val="22"/>
        </w:rPr>
        <w:t xml:space="preserve">Repas ;</w:t>
      </w:r>
      <w:r>
        <w:rPr>
          <w:rFonts w:eastAsia="Poppins Medium" w:asciiTheme="minorHAnsi" w:hAnsiTheme="minorHAnsi" w:cstheme="minorHAnsi"/>
          <w:color w:val="000000"/>
          <w:sz w:val="22"/>
          <w:szCs w:val="22"/>
        </w:rPr>
      </w:r>
    </w:p>
    <w:p w14:paraId="3689BE86" w14:textId="77777777">
      <w:pPr>
        <w:numPr>
          <w:ilvl w:val="0"/>
          <w:numId w:val="16"/>
        </w:numPr>
        <w:tabs>
          <w:tab w:val="left" w:leader="none" w:pos="9639"/>
        </w:tabs>
        <w:spacing w:line="300" w:lineRule="auto"/>
        <w:ind/>
        <w:rPr>
          <w:rFonts w:eastAsia="Poppins Medium" w:asciiTheme="minorHAnsi" w:hAnsiTheme="minorHAnsi" w:cstheme="minorHAnsi"/>
          <w:color w:val="000000"/>
          <w:sz w:val="22"/>
          <w:szCs w:val="22"/>
        </w:rPr>
      </w:pPr>
      <w:r>
        <w:rPr>
          <w:rFonts w:eastAsia="Poppins Medium" w:asciiTheme="minorHAnsi" w:hAnsiTheme="minorHAnsi" w:cstheme="minorHAnsi"/>
          <w:color w:val="000000"/>
          <w:sz w:val="22"/>
          <w:szCs w:val="22"/>
        </w:rPr>
        <w:t xml:space="preserve">Petit matériel (papeterie, fournitures)</w:t>
      </w:r>
      <w:r>
        <w:rPr>
          <w:rFonts w:eastAsia="Poppins Medium" w:asciiTheme="minorHAnsi" w:hAnsiTheme="minorHAnsi" w:cstheme="minorHAnsi"/>
          <w:color w:val="000000"/>
          <w:sz w:val="22"/>
          <w:szCs w:val="22"/>
        </w:rPr>
      </w:r>
    </w:p>
    <w:p w14:paraId="5D5EE109" w14:textId="7ADD09A1">
      <w:pPr>
        <w:numPr>
          <w:ilvl w:val="0"/>
          <w:numId w:val="16"/>
        </w:numPr>
        <w:tabs>
          <w:tab w:val="left" w:leader="none" w:pos="9639"/>
        </w:tabs>
        <w:spacing w:line="300" w:lineRule="auto"/>
        <w:ind/>
        <w:rPr>
          <w:rFonts w:eastAsia="Poppins Medium" w:asciiTheme="minorHAnsi" w:hAnsiTheme="minorHAnsi" w:cstheme="minorHAnsi"/>
          <w:color w:val="000000"/>
          <w:sz w:val="22"/>
          <w:szCs w:val="22"/>
        </w:rPr>
      </w:pPr>
      <w:r>
        <w:rPr>
          <w:rFonts w:eastAsia="Poppins Medium" w:asciiTheme="minorHAnsi" w:hAnsiTheme="minorHAnsi" w:cstheme="minorHAnsi"/>
          <w:color w:val="000000"/>
          <w:sz w:val="22"/>
          <w:szCs w:val="22"/>
        </w:rPr>
        <w:t xml:space="preserve">Impressions pouvant être réalisées dans les services de reprographie des universités (prendre contact avec l’équipe)</w:t>
      </w:r>
      <w:r>
        <w:rPr>
          <w:rFonts w:eastAsia="Poppins Medium" w:asciiTheme="minorHAnsi" w:hAnsiTheme="minorHAnsi" w:cstheme="minorHAnsi"/>
          <w:color w:val="000000"/>
          <w:sz w:val="22"/>
          <w:szCs w:val="22"/>
        </w:rPr>
      </w:r>
    </w:p>
    <w:p w14:paraId="1B7AFF89" w14:textId="4350A72B">
      <w:pPr>
        <w:numPr>
          <w:ilvl w:val="0"/>
          <w:numId w:val="16"/>
        </w:numPr>
        <w:tabs>
          <w:tab w:val="left" w:leader="none" w:pos="9639"/>
        </w:tabs>
        <w:spacing w:line="300" w:lineRule="auto"/>
        <w:ind/>
        <w:rPr>
          <w:rFonts w:eastAsia="Poppins Medium" w:asciiTheme="minorHAnsi" w:hAnsiTheme="minorHAnsi" w:cstheme="minorHAnsi"/>
          <w:color w:val="000000"/>
          <w:sz w:val="22"/>
          <w:szCs w:val="22"/>
        </w:rPr>
      </w:pPr>
      <w:r>
        <w:rPr>
          <w:rFonts w:eastAsia="Poppins Medium" w:asciiTheme="minorHAnsi" w:hAnsiTheme="minorHAnsi" w:cstheme="minorHAnsi"/>
          <w:color w:val="000000"/>
          <w:sz w:val="22"/>
          <w:szCs w:val="22"/>
        </w:rPr>
        <w:t xml:space="preserve">Matériel technique pouvant être emprunté à </w:t>
      </w:r>
      <w:r>
        <w:rPr>
          <w:rFonts w:eastAsia="Poppins Medium" w:asciiTheme="minorHAnsi" w:hAnsiTheme="minorHAnsi" w:cstheme="minorHAnsi"/>
          <w:color w:val="000000"/>
          <w:sz w:val="22"/>
          <w:szCs w:val="22"/>
        </w:rPr>
        <w:t xml:space="preserve">ArTeC</w:t>
      </w:r>
      <w:r>
        <w:rPr>
          <w:rFonts w:eastAsia="Poppins Medium" w:asciiTheme="minorHAnsi" w:hAnsiTheme="minorHAnsi" w:cstheme="minorHAnsi"/>
          <w:color w:val="000000"/>
          <w:sz w:val="22"/>
          <w:szCs w:val="22"/>
        </w:rPr>
        <w:t xml:space="preserve"> (prendre contact </w:t>
      </w:r>
      <w:r>
        <w:rPr>
          <w:rFonts w:eastAsia="Poppins Medium" w:asciiTheme="minorHAnsi" w:hAnsiTheme="minorHAnsi" w:cstheme="minorHAnsi"/>
          <w:color w:val="000000"/>
          <w:sz w:val="22"/>
          <w:szCs w:val="22"/>
        </w:rPr>
        <w:t xml:space="preserve">impérativement </w:t>
      </w:r>
      <w:r>
        <w:rPr>
          <w:rFonts w:eastAsia="Poppins Medium" w:asciiTheme="minorHAnsi" w:hAnsiTheme="minorHAnsi" w:cstheme="minorHAnsi"/>
          <w:color w:val="000000"/>
          <w:sz w:val="22"/>
          <w:szCs w:val="22"/>
        </w:rPr>
        <w:t xml:space="preserve">avec l’équipe</w:t>
      </w:r>
      <w:r>
        <w:rPr>
          <w:rFonts w:eastAsia="Poppins Medium" w:asciiTheme="minorHAnsi" w:hAnsiTheme="minorHAnsi" w:cstheme="minorHAnsi"/>
          <w:color w:val="000000"/>
          <w:sz w:val="22"/>
          <w:szCs w:val="22"/>
        </w:rPr>
        <w:t xml:space="preserve"> en amont du dépôt du projet)</w:t>
      </w:r>
      <w:r>
        <w:rPr>
          <w:rFonts w:eastAsia="Poppins Medium" w:asciiTheme="minorHAnsi" w:hAnsiTheme="minorHAnsi" w:cstheme="minorHAnsi"/>
          <w:color w:val="000000"/>
          <w:sz w:val="22"/>
          <w:szCs w:val="22"/>
        </w:rPr>
      </w:r>
    </w:p>
    <w:p w14:paraId="690B86C1" w14:textId="77777777">
      <w:pPr>
        <w:tabs>
          <w:tab w:val="left" w:leader="none" w:pos="9639"/>
        </w:tabs>
        <w:spacing w:line="300" w:lineRule="auto"/>
        <w:ind/>
        <w:rPr>
          <w:rFonts w:eastAsia="Poppins Medium" w:asciiTheme="minorHAnsi" w:hAnsiTheme="minorHAnsi" w:cstheme="minorHAnsi"/>
          <w:color w:val="000000"/>
          <w:sz w:val="22"/>
          <w:szCs w:val="22"/>
          <w:highlight w:val="yellow"/>
        </w:rPr>
      </w:pPr>
      <w:r>
        <w:rPr>
          <w:rFonts w:eastAsia="Poppins Medium" w:asciiTheme="minorHAnsi" w:hAnsiTheme="minorHAnsi" w:cstheme="minorHAnsi"/>
          <w:color w:val="000000"/>
          <w:sz w:val="22"/>
          <w:szCs w:val="22"/>
          <w:highlight w:val="yellow"/>
        </w:rPr>
      </w:r>
      <w:r>
        <w:rPr>
          <w:rFonts w:eastAsia="Poppins Medium" w:asciiTheme="minorHAnsi" w:hAnsiTheme="minorHAnsi" w:cstheme="minorHAnsi"/>
          <w:color w:val="000000"/>
          <w:sz w:val="22"/>
          <w:szCs w:val="22"/>
          <w:highlight w:val="yellow"/>
        </w:rPr>
      </w:r>
    </w:p>
    <w:p w14:paraId="43F3CE51" w14:textId="6174146F">
      <w:pPr>
        <w:tabs>
          <w:tab w:val="left" w:leader="none" w:pos="9639"/>
        </w:tabs>
        <w:spacing w:line="300" w:lineRule="auto"/>
        <w:ind/>
        <w:rPr>
          <w:rFonts w:ascii="Circular Pro Book" w:hAnsi="Circular Pro Book" w:eastAsia="Poppins Medium" w:cs="Circular Pro Book"/>
          <w:color w:val="000000"/>
          <w:sz w:val="22"/>
          <w:szCs w:val="22"/>
          <w:highlight w:val="yellow"/>
        </w:rPr>
      </w:pPr>
      <w:r>
        <w:rPr>
          <w:rFonts w:asciiTheme="minorHAnsi" w:hAnsiTheme="minorHAnsi" w:cstheme="minorHAnsi"/>
          <w:b/>
        </w:rPr>
        <w:t xml:space="preserve">Autres doctorant.es participant au projet</w:t>
      </w:r>
      <w:r>
        <w:rPr>
          <w:rFonts w:asciiTheme="minorHAnsi" w:hAnsiTheme="minorHAnsi" w:cstheme="minorHAnsi"/>
          <w:b/>
        </w:rPr>
        <w:t xml:space="preserve">, le cas échéant </w:t>
      </w:r>
      <w:r>
        <w:rPr>
          <w:rFonts w:asciiTheme="minorHAnsi" w:hAnsiTheme="minorHAnsi" w:cstheme="minorHAnsi"/>
        </w:rPr>
        <w:t xml:space="preserve">:</w:t>
      </w:r>
      <w:r>
        <w:rPr>
          <w:rFonts w:ascii="Circular Pro Book" w:hAnsi="Circular Pro Book" w:eastAsia="Poppins Medium" w:cs="Circular Pro Book"/>
          <w:color w:val="000000"/>
          <w:sz w:val="22"/>
          <w:szCs w:val="22"/>
          <w:highlight w:val="yellow"/>
        </w:rPr>
      </w:r>
    </w:p>
    <w:p w14:paraId="7B3ED5CF" w14:textId="77777777">
      <w:pPr>
        <w:spacing/>
        <w:ind/>
        <w:jc w:val="both"/>
        <w:rPr>
          <w:rFonts w:asciiTheme="minorHAnsi" w:hAnsiTheme="minorHAnsi" w:cstheme="minorHAnsi"/>
          <w:i/>
          <w:sz w:val="22"/>
        </w:rPr>
      </w:pPr>
      <w:r>
        <w:rPr>
          <w:rFonts w:asciiTheme="minorHAnsi" w:hAnsiTheme="minorHAnsi" w:cstheme="minorHAnsi"/>
          <w:i/>
          <w:sz w:val="22"/>
        </w:rPr>
        <w:t xml:space="preserve">Prénom et nom </w:t>
      </w:r>
      <w:r>
        <w:rPr>
          <w:rFonts w:asciiTheme="minorHAnsi" w:hAnsiTheme="minorHAnsi" w:cstheme="minorHAnsi"/>
          <w:sz w:val="22"/>
        </w:rPr>
        <w:t xml:space="preserve">:</w:t>
      </w:r>
      <w:r>
        <w:rPr>
          <w:rFonts w:asciiTheme="minorHAnsi" w:hAnsiTheme="minorHAnsi" w:cstheme="minorHAnsi"/>
          <w:i/>
          <w:sz w:val="22"/>
        </w:rPr>
        <w:tab/>
      </w:r>
      <w:r>
        <w:rPr>
          <w:rFonts w:asciiTheme="minorHAnsi" w:hAnsiTheme="minorHAnsi" w:cstheme="minorHAnsi"/>
          <w:i/>
          <w:sz w:val="22"/>
        </w:rPr>
        <w:tab/>
      </w:r>
      <w:r>
        <w:rPr>
          <w:rFonts w:asciiTheme="minorHAnsi" w:hAnsiTheme="minorHAnsi" w:cstheme="minorHAnsi"/>
          <w:i/>
          <w:sz w:val="22"/>
        </w:rPr>
        <w:tab/>
      </w:r>
      <w:r>
        <w:rPr>
          <w:rFonts w:asciiTheme="minorHAnsi" w:hAnsiTheme="minorHAnsi" w:cstheme="minorHAnsi"/>
          <w:i/>
          <w:sz w:val="22"/>
        </w:rPr>
        <w:tab/>
      </w:r>
      <w:r>
        <w:rPr>
          <w:rFonts w:asciiTheme="minorHAnsi" w:hAnsiTheme="minorHAnsi" w:cstheme="minorHAnsi"/>
          <w:i/>
          <w:sz w:val="22"/>
        </w:rPr>
        <w:tab/>
      </w:r>
      <w:r>
        <w:rPr>
          <w:rFonts w:asciiTheme="minorHAnsi" w:hAnsiTheme="minorHAnsi" w:cstheme="minorHAnsi"/>
          <w:i/>
          <w:sz w:val="22"/>
        </w:rPr>
      </w:r>
    </w:p>
    <w:p w14:paraId="349D64FB" w14:textId="77777777">
      <w:pPr>
        <w:spacing/>
        <w:ind/>
        <w:jc w:val="both"/>
        <w:rPr>
          <w:rFonts w:asciiTheme="minorHAnsi" w:hAnsiTheme="minorHAnsi" w:cstheme="minorHAnsi"/>
          <w:sz w:val="22"/>
        </w:rPr>
      </w:pPr>
      <w:r>
        <w:rPr>
          <w:rFonts w:asciiTheme="minorHAnsi" w:hAnsiTheme="minorHAnsi" w:cstheme="minorHAnsi"/>
          <w:i/>
          <w:sz w:val="22"/>
        </w:rPr>
        <w:t xml:space="preserve">Équipe</w:t>
      </w:r>
      <w:r>
        <w:rPr>
          <w:rFonts w:asciiTheme="minorHAnsi" w:hAnsiTheme="minorHAnsi" w:cstheme="minorHAnsi"/>
          <w:i/>
          <w:sz w:val="22"/>
        </w:rPr>
        <w:tab/>
      </w:r>
      <w:r>
        <w:rPr>
          <w:rFonts w:asciiTheme="minorHAnsi" w:hAnsiTheme="minorHAnsi" w:cstheme="minorHAnsi"/>
          <w:sz w:val="22"/>
        </w:rPr>
        <w:t xml:space="preserve">:</w:t>
      </w:r>
      <w:r>
        <w:rPr>
          <w:rFonts w:asciiTheme="minorHAnsi" w:hAnsiTheme="minorHAnsi" w:cstheme="minorHAnsi"/>
          <w:sz w:val="22"/>
        </w:rPr>
      </w:r>
    </w:p>
    <w:p w14:paraId="1537B18D" w14:textId="77777777">
      <w:pPr>
        <w:spacing/>
        <w:ind/>
        <w:jc w:val="both"/>
        <w:rPr>
          <w:rFonts w:asciiTheme="minorHAnsi" w:hAnsiTheme="minorHAnsi" w:cstheme="minorHAnsi"/>
          <w:sz w:val="22"/>
        </w:rPr>
      </w:pPr>
      <w:r>
        <w:rPr>
          <w:rFonts w:asciiTheme="minorHAnsi" w:hAnsiTheme="minorHAnsi" w:cstheme="minorHAnsi"/>
          <w:i/>
          <w:sz w:val="22"/>
        </w:rPr>
        <w:t xml:space="preserve">Titre de la thèse</w:t>
      </w:r>
      <w:r>
        <w:rPr>
          <w:rFonts w:asciiTheme="minorHAnsi" w:hAnsiTheme="minorHAnsi" w:cstheme="minorHAnsi"/>
          <w:sz w:val="22"/>
        </w:rPr>
        <w:t xml:space="preserve"> :</w:t>
      </w:r>
      <w:r>
        <w:rPr>
          <w:rFonts w:asciiTheme="minorHAnsi" w:hAnsiTheme="minorHAnsi" w:cstheme="minorHAnsi"/>
          <w:sz w:val="22"/>
        </w:rPr>
      </w:r>
    </w:p>
    <w:p w14:paraId="14A322D3" w14:textId="77777777">
      <w:pPr>
        <w:spacing/>
        <w:ind/>
        <w:jc w:val="both"/>
        <w:rPr>
          <w:rFonts w:asciiTheme="minorHAnsi" w:hAnsiTheme="minorHAnsi" w:cstheme="minorHAnsi"/>
          <w:sz w:val="22"/>
        </w:rPr>
      </w:pPr>
      <w:r>
        <w:rPr>
          <w:rFonts w:asciiTheme="minorHAnsi" w:hAnsiTheme="minorHAnsi" w:cstheme="minorHAnsi"/>
          <w:i/>
          <w:sz w:val="22"/>
        </w:rPr>
        <w:t xml:space="preserve">Année d’inscription </w:t>
      </w:r>
      <w:r>
        <w:rPr>
          <w:rFonts w:asciiTheme="minorHAnsi" w:hAnsiTheme="minorHAnsi" w:cstheme="minorHAnsi"/>
          <w:sz w:val="22"/>
        </w:rPr>
        <w:t xml:space="preserve">:</w:t>
      </w:r>
      <w:r>
        <w:rPr>
          <w:rFonts w:asciiTheme="minorHAnsi" w:hAnsiTheme="minorHAnsi" w:cstheme="minorHAnsi"/>
          <w:sz w:val="22"/>
        </w:rPr>
      </w:r>
    </w:p>
    <w:p w14:paraId="2E006CB9" w14:textId="77777777">
      <w:pPr>
        <w:spacing/>
        <w:ind/>
        <w:jc w:val="both"/>
        <w:rPr>
          <w:rFonts w:asciiTheme="minorHAnsi" w:hAnsiTheme="minorHAnsi" w:cstheme="minorHAnsi"/>
          <w:color w:val="24368b"/>
          <w:sz w:val="22"/>
        </w:rPr>
      </w:pPr>
      <w:r>
        <w:rPr>
          <w:rFonts w:asciiTheme="minorHAnsi" w:hAnsiTheme="minorHAnsi" w:cstheme="minorHAnsi"/>
          <w:color w:val="24368b"/>
          <w:sz w:val="22"/>
        </w:rPr>
        <w:t xml:space="preserve">(</w:t>
      </w:r>
      <w:r>
        <w:rPr>
          <w:rFonts w:asciiTheme="minorHAnsi" w:hAnsiTheme="minorHAnsi" w:cstheme="minorHAnsi"/>
          <w:i/>
          <w:color w:val="24368b"/>
          <w:sz w:val="22"/>
        </w:rPr>
        <w:t xml:space="preserve">ajouter</w:t>
      </w:r>
      <w:r>
        <w:rPr>
          <w:rFonts w:asciiTheme="minorHAnsi" w:hAnsiTheme="minorHAnsi" w:cstheme="minorHAnsi"/>
          <w:i/>
          <w:color w:val="24368b"/>
          <w:sz w:val="22"/>
        </w:rPr>
        <w:t xml:space="preserve"> autant de rubriques qu’il y a de collaborateurs</w:t>
      </w:r>
      <w:r>
        <w:rPr>
          <w:rFonts w:asciiTheme="minorHAnsi" w:hAnsiTheme="minorHAnsi" w:cstheme="minorHAnsi"/>
          <w:color w:val="24368b"/>
          <w:sz w:val="22"/>
        </w:rPr>
        <w:t xml:space="preserve">)</w:t>
      </w:r>
      <w:r>
        <w:rPr>
          <w:rFonts w:asciiTheme="minorHAnsi" w:hAnsiTheme="minorHAnsi" w:cstheme="minorHAnsi"/>
          <w:color w:val="24368b"/>
          <w:sz w:val="22"/>
        </w:rPr>
      </w:r>
    </w:p>
    <w:p w14:paraId="15E54EFC" w14:textId="157603FE">
      <w:pPr>
        <w:spacing/>
        <w:ind/>
        <w:jc w:val="both"/>
        <w:rPr>
          <w:rFonts w:asciiTheme="minorHAnsi" w:hAnsiTheme="minorHAnsi" w:cstheme="minorHAnsi"/>
          <w:sz w:val="22"/>
        </w:rPr>
      </w:pPr>
      <w:r>
        <w:rPr>
          <w:rFonts w:asciiTheme="minorHAnsi" w:hAnsiTheme="minorHAnsi" w:cstheme="minorHAnsi"/>
          <w:sz w:val="22"/>
        </w:rPr>
      </w:r>
      <w:r>
        <w:rPr>
          <w:rFonts w:asciiTheme="minorHAnsi" w:hAnsiTheme="minorHAnsi" w:cstheme="minorHAnsi"/>
          <w:sz w:val="22"/>
        </w:rPr>
      </w:r>
    </w:p>
    <w:p w14:paraId="1913D052" w14:textId="02ADCF06">
      <w:pPr>
        <w:spacing/>
        <w:ind/>
        <w:jc w:val="both"/>
        <w:rPr>
          <w:rFonts w:asciiTheme="minorHAnsi" w:hAnsiTheme="minorHAnsi" w:cstheme="minorHAnsi"/>
        </w:rPr>
      </w:pPr>
      <w:r>
        <w:rPr>
          <w:rFonts w:asciiTheme="minorHAnsi" w:hAnsiTheme="minorHAnsi" w:cstheme="minorHAnsi"/>
          <w:b/>
        </w:rPr>
        <w:t xml:space="preserve">Autres </w:t>
      </w:r>
      <w:r>
        <w:rPr>
          <w:rFonts w:asciiTheme="minorHAnsi" w:hAnsiTheme="minorHAnsi" w:cstheme="minorHAnsi"/>
          <w:b/>
        </w:rPr>
        <w:t xml:space="preserve">participant.</w:t>
      </w:r>
      <w:r>
        <w:rPr>
          <w:rFonts w:asciiTheme="minorHAnsi" w:hAnsiTheme="minorHAnsi" w:cstheme="minorHAnsi"/>
          <w:b/>
        </w:rPr>
        <w:t xml:space="preserve">e.s</w:t>
      </w:r>
      <w:r>
        <w:rPr>
          <w:rFonts w:asciiTheme="minorHAnsi" w:hAnsiTheme="minorHAnsi" w:cstheme="minorHAnsi"/>
          <w:b/>
        </w:rPr>
        <w:t xml:space="preserve"> au projet collaboratif</w:t>
      </w:r>
      <w:r>
        <w:rPr>
          <w:rFonts w:asciiTheme="minorHAnsi" w:hAnsiTheme="minorHAnsi" w:cstheme="minorHAnsi"/>
          <w:b/>
        </w:rPr>
        <w:t xml:space="preserve">, le cas échéant</w:t>
      </w:r>
      <w:r>
        <w:rPr>
          <w:rFonts w:asciiTheme="minorHAnsi" w:hAnsiTheme="minorHAnsi" w:cstheme="minorHAnsi"/>
        </w:rPr>
        <w:t xml:space="preserve"> :</w:t>
      </w:r>
      <w:r>
        <w:rPr>
          <w:rFonts w:asciiTheme="minorHAnsi" w:hAnsiTheme="minorHAnsi" w:cstheme="minorHAnsi"/>
        </w:rPr>
      </w:r>
    </w:p>
    <w:p w14:paraId="2905F4A1" w14:textId="77777777">
      <w:pPr>
        <w:spacing/>
        <w:ind/>
        <w:jc w:val="both"/>
        <w:rPr>
          <w:rFonts w:asciiTheme="minorHAnsi" w:hAnsiTheme="minorHAnsi" w:cstheme="minorHAnsi"/>
          <w:i/>
          <w:sz w:val="22"/>
        </w:rPr>
      </w:pPr>
      <w:r>
        <w:rPr>
          <w:rFonts w:asciiTheme="minorHAnsi" w:hAnsiTheme="minorHAnsi" w:cstheme="minorHAnsi"/>
          <w:i/>
          <w:sz w:val="22"/>
        </w:rPr>
        <w:t xml:space="preserve">Prénom et nom </w:t>
      </w:r>
      <w:r>
        <w:rPr>
          <w:rFonts w:asciiTheme="minorHAnsi" w:hAnsiTheme="minorHAnsi" w:cstheme="minorHAnsi"/>
          <w:sz w:val="22"/>
        </w:rPr>
        <w:t xml:space="preserve">:</w:t>
      </w:r>
      <w:r>
        <w:rPr>
          <w:rFonts w:asciiTheme="minorHAnsi" w:hAnsiTheme="minorHAnsi" w:cstheme="minorHAnsi"/>
          <w:i/>
          <w:sz w:val="22"/>
        </w:rPr>
        <w:tab/>
      </w:r>
      <w:r>
        <w:rPr>
          <w:rFonts w:asciiTheme="minorHAnsi" w:hAnsiTheme="minorHAnsi" w:cstheme="minorHAnsi"/>
          <w:i/>
          <w:sz w:val="22"/>
        </w:rPr>
        <w:tab/>
      </w:r>
      <w:r>
        <w:rPr>
          <w:rFonts w:asciiTheme="minorHAnsi" w:hAnsiTheme="minorHAnsi" w:cstheme="minorHAnsi"/>
          <w:i/>
          <w:sz w:val="22"/>
        </w:rPr>
        <w:tab/>
      </w:r>
      <w:r>
        <w:rPr>
          <w:rFonts w:asciiTheme="minorHAnsi" w:hAnsiTheme="minorHAnsi" w:cstheme="minorHAnsi"/>
          <w:i/>
          <w:sz w:val="22"/>
        </w:rPr>
        <w:tab/>
      </w:r>
      <w:r>
        <w:rPr>
          <w:rFonts w:asciiTheme="minorHAnsi" w:hAnsiTheme="minorHAnsi" w:cstheme="minorHAnsi"/>
          <w:i/>
          <w:sz w:val="22"/>
        </w:rPr>
        <w:tab/>
      </w:r>
      <w:r>
        <w:rPr>
          <w:rFonts w:asciiTheme="minorHAnsi" w:hAnsiTheme="minorHAnsi" w:cstheme="minorHAnsi"/>
          <w:i/>
          <w:sz w:val="22"/>
        </w:rPr>
      </w:r>
    </w:p>
    <w:p w14:paraId="64869196" w14:textId="77777777">
      <w:pPr>
        <w:spacing/>
        <w:ind/>
        <w:jc w:val="both"/>
        <w:rPr>
          <w:rFonts w:asciiTheme="minorHAnsi" w:hAnsiTheme="minorHAnsi" w:cstheme="minorHAnsi"/>
          <w:sz w:val="22"/>
        </w:rPr>
      </w:pPr>
      <w:r>
        <w:rPr>
          <w:rFonts w:asciiTheme="minorHAnsi" w:hAnsiTheme="minorHAnsi" w:cstheme="minorHAnsi"/>
          <w:i/>
          <w:sz w:val="22"/>
        </w:rPr>
        <w:t xml:space="preserve">Équipe</w:t>
      </w:r>
      <w:r>
        <w:rPr>
          <w:rFonts w:asciiTheme="minorHAnsi" w:hAnsiTheme="minorHAnsi" w:cstheme="minorHAnsi"/>
          <w:i/>
          <w:sz w:val="22"/>
        </w:rPr>
        <w:tab/>
      </w:r>
      <w:r>
        <w:rPr>
          <w:rFonts w:asciiTheme="minorHAnsi" w:hAnsiTheme="minorHAnsi" w:cstheme="minorHAnsi"/>
          <w:sz w:val="22"/>
        </w:rPr>
        <w:t xml:space="preserve">:</w:t>
      </w:r>
      <w:r>
        <w:rPr>
          <w:rFonts w:asciiTheme="minorHAnsi" w:hAnsiTheme="minorHAnsi" w:cstheme="minorHAnsi"/>
          <w:sz w:val="22"/>
        </w:rPr>
      </w:r>
    </w:p>
    <w:p w14:paraId="198C242D" w14:textId="77777777">
      <w:pPr>
        <w:spacing/>
        <w:ind/>
        <w:jc w:val="both"/>
        <w:rPr>
          <w:rFonts w:asciiTheme="minorHAnsi" w:hAnsiTheme="minorHAnsi" w:cstheme="minorHAnsi"/>
          <w:sz w:val="22"/>
        </w:rPr>
      </w:pPr>
      <w:r>
        <w:rPr>
          <w:rFonts w:asciiTheme="minorHAnsi" w:hAnsiTheme="minorHAnsi" w:cstheme="minorHAnsi"/>
          <w:i/>
          <w:sz w:val="22"/>
        </w:rPr>
        <w:t xml:space="preserve">Titre de la thèse</w:t>
      </w:r>
      <w:r>
        <w:rPr>
          <w:rFonts w:asciiTheme="minorHAnsi" w:hAnsiTheme="minorHAnsi" w:cstheme="minorHAnsi"/>
          <w:sz w:val="22"/>
        </w:rPr>
        <w:t xml:space="preserve"> :</w:t>
      </w:r>
      <w:r>
        <w:rPr>
          <w:rFonts w:asciiTheme="minorHAnsi" w:hAnsiTheme="minorHAnsi" w:cstheme="minorHAnsi"/>
          <w:sz w:val="22"/>
        </w:rPr>
      </w:r>
    </w:p>
    <w:p w14:paraId="30548F6A" w14:textId="77777777">
      <w:pPr>
        <w:spacing/>
        <w:ind/>
        <w:jc w:val="both"/>
        <w:rPr>
          <w:rFonts w:asciiTheme="minorHAnsi" w:hAnsiTheme="minorHAnsi" w:cstheme="minorHAnsi"/>
          <w:sz w:val="22"/>
        </w:rPr>
      </w:pPr>
      <w:r>
        <w:rPr>
          <w:rFonts w:asciiTheme="minorHAnsi" w:hAnsiTheme="minorHAnsi" w:cstheme="minorHAnsi"/>
          <w:i/>
          <w:sz w:val="22"/>
        </w:rPr>
        <w:t xml:space="preserve">Année d’inscription </w:t>
      </w:r>
      <w:r>
        <w:rPr>
          <w:rFonts w:asciiTheme="minorHAnsi" w:hAnsiTheme="minorHAnsi" w:cstheme="minorHAnsi"/>
          <w:sz w:val="22"/>
        </w:rPr>
        <w:t xml:space="preserve">:</w:t>
      </w:r>
      <w:r>
        <w:rPr>
          <w:rFonts w:asciiTheme="minorHAnsi" w:hAnsiTheme="minorHAnsi" w:cstheme="minorHAnsi"/>
          <w:sz w:val="22"/>
        </w:rPr>
      </w:r>
    </w:p>
    <w:p w14:paraId="370EB0C5" w14:textId="122290E0">
      <w:pPr>
        <w:spacing/>
        <w:ind/>
        <w:jc w:val="both"/>
        <w:rPr>
          <w:rFonts w:asciiTheme="minorHAnsi" w:hAnsiTheme="minorHAnsi" w:cstheme="minorHAnsi"/>
          <w:color w:val="24368b"/>
          <w:sz w:val="22"/>
        </w:rPr>
      </w:pPr>
      <w:r>
        <w:rPr>
          <w:rFonts w:asciiTheme="minorHAnsi" w:hAnsiTheme="minorHAnsi" w:cstheme="minorHAnsi"/>
          <w:color w:val="24368b"/>
          <w:sz w:val="22"/>
        </w:rPr>
        <w:t xml:space="preserve">(</w:t>
      </w:r>
      <w:r>
        <w:rPr>
          <w:rFonts w:asciiTheme="minorHAnsi" w:hAnsiTheme="minorHAnsi" w:cstheme="minorHAnsi"/>
          <w:i/>
          <w:color w:val="24368b"/>
          <w:sz w:val="22"/>
        </w:rPr>
        <w:t xml:space="preserve">ajouter</w:t>
      </w:r>
      <w:r>
        <w:rPr>
          <w:rFonts w:asciiTheme="minorHAnsi" w:hAnsiTheme="minorHAnsi" w:cstheme="minorHAnsi"/>
          <w:i/>
          <w:color w:val="24368b"/>
          <w:sz w:val="22"/>
        </w:rPr>
        <w:t xml:space="preserve"> autant de rubriques qu’il y a de collaborateurs</w:t>
      </w:r>
      <w:r>
        <w:rPr>
          <w:rFonts w:asciiTheme="minorHAnsi" w:hAnsiTheme="minorHAnsi" w:cstheme="minorHAnsi"/>
          <w:color w:val="24368b"/>
          <w:sz w:val="22"/>
        </w:rPr>
        <w:t xml:space="preserve">)</w:t>
      </w:r>
      <w:r>
        <w:rPr>
          <w:rFonts w:asciiTheme="minorHAnsi" w:hAnsiTheme="minorHAnsi" w:cstheme="minorHAnsi"/>
          <w:color w:val="24368b"/>
          <w:sz w:val="22"/>
        </w:rPr>
      </w:r>
    </w:p>
    <w:p w14:paraId="531C899C" w14:textId="77AB9282">
      <w:pPr>
        <w:spacing/>
        <w:ind/>
        <w:jc w:val="both"/>
        <w:rPr>
          <w:rFonts w:asciiTheme="minorHAnsi" w:hAnsiTheme="minorHAnsi" w:cstheme="minorHAnsi"/>
          <w:color w:val="24368b"/>
          <w:sz w:val="22"/>
        </w:rPr>
      </w:pPr>
      <w:r>
        <w:rPr>
          <w:rFonts w:asciiTheme="minorHAnsi" w:hAnsiTheme="minorHAnsi" w:cstheme="minorHAnsi"/>
          <w:color w:val="24368b"/>
          <w:sz w:val="22"/>
        </w:rPr>
      </w:r>
      <w:r>
        <w:rPr>
          <w:rFonts w:asciiTheme="minorHAnsi" w:hAnsiTheme="minorHAnsi" w:cstheme="minorHAnsi"/>
          <w:color w:val="24368b"/>
          <w:sz w:val="22"/>
        </w:rPr>
      </w:r>
    </w:p>
    <w:p w14:paraId="0C207925" w14:textId="77777777">
      <w:pPr>
        <w:spacing/>
        <w:ind/>
        <w:jc w:val="both"/>
        <w:rPr>
          <w:rFonts w:asciiTheme="minorHAnsi" w:hAnsiTheme="minorHAnsi" w:cstheme="minorHAnsi"/>
          <w:color w:val="24368b"/>
          <w:sz w:val="22"/>
        </w:rPr>
      </w:pPr>
      <w:r>
        <w:rPr>
          <w:rFonts w:asciiTheme="minorHAnsi" w:hAnsiTheme="minorHAnsi" w:cstheme="minorHAnsi"/>
          <w:color w:val="24368b"/>
          <w:sz w:val="22"/>
        </w:rPr>
      </w:r>
      <w:r>
        <w:rPr>
          <w:rFonts w:asciiTheme="minorHAnsi" w:hAnsiTheme="minorHAnsi" w:cstheme="minorHAnsi"/>
          <w:color w:val="24368b"/>
          <w:sz w:val="22"/>
        </w:rPr>
      </w:r>
    </w:p>
    <w:p w14:paraId="177448D2" w14:textId="0B500830">
      <w:pPr>
        <w:spacing/>
        <w:ind/>
        <w:jc w:val="both"/>
        <w:rPr>
          <w:rFonts w:ascii="Circular Pro Book" w:hAnsi="Circular Pro Book" w:cs="Circular Pro Book"/>
          <w:b/>
          <w:color w:val="24368b"/>
          <w:sz w:val="28"/>
          <w:szCs w:val="28"/>
        </w:rPr>
      </w:pPr>
      <w:r>
        <w:rPr>
          <w:rFonts w:ascii="Circular Pro Book" w:hAnsi="Circular Pro Book" w:cs="Circular Pro Book"/>
          <w:b/>
          <w:color w:val="24368b"/>
          <w:sz w:val="28"/>
          <w:szCs w:val="28"/>
        </w:rPr>
        <w:br w:type="page" w:clear="all"/>
      </w:r>
      <w:r>
        <w:rPr>
          <w:rFonts w:ascii="Circular Pro Book" w:hAnsi="Circular Pro Book" w:cs="Circular Pro Book"/>
          <w:b/>
          <w:color w:val="24368b"/>
          <w:sz w:val="28"/>
          <w:szCs w:val="28"/>
        </w:rPr>
      </w:r>
    </w:p>
    <w:p w14:paraId="631A67FF" w14:textId="77777777">
      <w:pPr>
        <w:spacing/>
        <w:ind/>
        <w:jc w:val="both"/>
        <w:rPr>
          <w:rFonts w:asciiTheme="minorHAnsi" w:hAnsiTheme="minorHAnsi" w:cstheme="minorHAnsi"/>
          <w:b/>
        </w:rPr>
      </w:pPr>
      <w:r>
        <w:rPr>
          <w:rFonts w:asciiTheme="minorHAnsi" w:hAnsiTheme="minorHAnsi" w:cstheme="minorHAnsi"/>
          <w:b/>
        </w:rPr>
        <w:t xml:space="preserve">Liste des équipes de recherches membres d</w:t>
      </w:r>
      <w:r>
        <w:rPr>
          <w:rFonts w:asciiTheme="minorHAnsi" w:hAnsiTheme="minorHAnsi" w:cstheme="minorHAnsi"/>
          <w:b/>
        </w:rPr>
        <w:t xml:space="preserve">e l’EUR </w:t>
      </w:r>
      <w:r>
        <w:rPr>
          <w:rFonts w:asciiTheme="minorHAnsi" w:hAnsiTheme="minorHAnsi" w:cstheme="minorHAnsi"/>
          <w:b/>
        </w:rPr>
        <w:t xml:space="preserve">ArTeC</w:t>
      </w:r>
      <w:r>
        <w:rPr>
          <w:rFonts w:asciiTheme="minorHAnsi" w:hAnsiTheme="minorHAnsi" w:cstheme="minorHAnsi"/>
          <w:b/>
        </w:rPr>
        <w:t xml:space="preserve"> </w:t>
      </w:r>
      <w:r>
        <w:rPr>
          <w:rFonts w:asciiTheme="minorHAnsi" w:hAnsiTheme="minorHAnsi" w:cstheme="minorHAnsi"/>
          <w:b/>
        </w:rPr>
      </w:r>
    </w:p>
    <w:p w14:paraId="07148076" w14:textId="77777777">
      <w:pPr>
        <w:spacing/>
        <w:ind/>
        <w:jc w:val="both"/>
        <w:rPr>
          <w:rFonts w:asciiTheme="minorHAnsi" w:hAnsiTheme="minorHAnsi" w:cstheme="minorHAnsi"/>
          <w:b/>
        </w:rPr>
      </w:pPr>
      <w:r>
        <w:rPr>
          <w:rFonts w:asciiTheme="minorHAnsi" w:hAnsiTheme="minorHAnsi" w:cstheme="minorHAnsi"/>
          <w:b/>
        </w:rPr>
      </w:r>
      <w:r>
        <w:rPr>
          <w:rFonts w:asciiTheme="minorHAnsi" w:hAnsiTheme="minorHAnsi" w:cstheme="minorHAnsi"/>
          <w:b/>
        </w:rPr>
      </w:r>
    </w:p>
    <w:p w14:paraId="3618B3A2" w14:textId="77777777">
      <w:pPr>
        <w:numPr>
          <w:ilvl w:val="0"/>
          <w:numId w:val="17"/>
        </w:numPr>
        <w:spacing/>
        <w:ind/>
        <w:rPr>
          <w:rFonts w:eastAsia="Arial" w:asciiTheme="minorHAnsi" w:hAnsiTheme="minorHAnsi" w:cstheme="minorHAnsi"/>
          <w:sz w:val="22"/>
          <w:szCs w:val="22"/>
        </w:rPr>
      </w:pPr>
      <w:r>
        <w:rPr>
          <w:rFonts w:eastAsia="Arial" w:asciiTheme="minorHAnsi" w:hAnsiTheme="minorHAnsi" w:cstheme="minorHAnsi"/>
          <w:sz w:val="22"/>
          <w:szCs w:val="22"/>
        </w:rPr>
        <w:t xml:space="preserve">Histoire des Arts et des Représentations, HAR (EA 4414)</w:t>
      </w:r>
      <w:r>
        <w:rPr>
          <w:rFonts w:eastAsia="Arial" w:asciiTheme="minorHAnsi" w:hAnsiTheme="minorHAnsi" w:cstheme="minorHAnsi"/>
          <w:sz w:val="22"/>
          <w:szCs w:val="22"/>
        </w:rPr>
      </w:r>
    </w:p>
    <w:p w14:paraId="6CB01FBF" w14:textId="77777777">
      <w:pPr>
        <w:numPr>
          <w:ilvl w:val="0"/>
          <w:numId w:val="17"/>
        </w:numPr>
        <w:spacing/>
        <w:ind/>
        <w:rPr>
          <w:rFonts w:eastAsia="Arial" w:asciiTheme="minorHAnsi" w:hAnsiTheme="minorHAnsi" w:cstheme="minorHAnsi"/>
          <w:sz w:val="22"/>
          <w:szCs w:val="22"/>
        </w:rPr>
      </w:pPr>
      <w:r>
        <w:rPr>
          <w:rFonts w:eastAsia="Arial" w:asciiTheme="minorHAnsi" w:hAnsiTheme="minorHAnsi" w:cstheme="minorHAnsi"/>
          <w:sz w:val="22"/>
          <w:szCs w:val="22"/>
        </w:rPr>
        <w:t xml:space="preserve">Arts des Images &amp; Art Contemporain, AIAC (EA 4010)</w:t>
      </w:r>
      <w:r>
        <w:rPr>
          <w:rFonts w:eastAsia="Arial" w:asciiTheme="minorHAnsi" w:hAnsiTheme="minorHAnsi" w:cstheme="minorHAnsi"/>
          <w:sz w:val="22"/>
          <w:szCs w:val="22"/>
        </w:rPr>
      </w:r>
    </w:p>
    <w:p w14:paraId="3BBED0AF" w14:textId="77777777">
      <w:pPr>
        <w:numPr>
          <w:ilvl w:val="0"/>
          <w:numId w:val="17"/>
        </w:numPr>
        <w:spacing/>
        <w:ind/>
        <w:rPr>
          <w:rFonts w:eastAsia="Arial" w:asciiTheme="minorHAnsi" w:hAnsiTheme="minorHAnsi" w:cstheme="minorHAnsi"/>
          <w:sz w:val="22"/>
          <w:szCs w:val="22"/>
        </w:rPr>
      </w:pPr>
      <w:r>
        <w:rPr>
          <w:rFonts w:eastAsia="Arial" w:asciiTheme="minorHAnsi" w:hAnsiTheme="minorHAnsi" w:cstheme="minorHAnsi"/>
          <w:sz w:val="22"/>
          <w:szCs w:val="22"/>
        </w:rPr>
        <w:t xml:space="preserve">Esthétique, musicologie, danse et création musicale MUSIDANSE (EA 1572)</w:t>
      </w:r>
      <w:r>
        <w:rPr>
          <w:rFonts w:eastAsia="Arial" w:asciiTheme="minorHAnsi" w:hAnsiTheme="minorHAnsi" w:cstheme="minorHAnsi"/>
          <w:sz w:val="22"/>
          <w:szCs w:val="22"/>
        </w:rPr>
      </w:r>
    </w:p>
    <w:p w14:paraId="22588B70" w14:textId="77777777">
      <w:pPr>
        <w:numPr>
          <w:ilvl w:val="0"/>
          <w:numId w:val="17"/>
        </w:numPr>
        <w:spacing/>
        <w:ind/>
        <w:rPr>
          <w:rFonts w:eastAsia="Arial" w:asciiTheme="minorHAnsi" w:hAnsiTheme="minorHAnsi" w:cstheme="minorHAnsi"/>
          <w:sz w:val="22"/>
          <w:szCs w:val="22"/>
        </w:rPr>
      </w:pPr>
      <w:r>
        <w:rPr>
          <w:rFonts w:eastAsia="Arial" w:asciiTheme="minorHAnsi" w:hAnsiTheme="minorHAnsi" w:cstheme="minorHAnsi"/>
          <w:sz w:val="22"/>
          <w:szCs w:val="22"/>
        </w:rPr>
        <w:t xml:space="preserve">Scènes du monde, création, savoirs critiques (EA 1573)</w:t>
      </w:r>
      <w:r>
        <w:rPr>
          <w:rFonts w:eastAsia="Arial" w:asciiTheme="minorHAnsi" w:hAnsiTheme="minorHAnsi" w:cstheme="minorHAnsi"/>
          <w:sz w:val="22"/>
          <w:szCs w:val="22"/>
        </w:rPr>
      </w:r>
    </w:p>
    <w:p w14:paraId="39EA1491" w14:textId="77777777">
      <w:pPr>
        <w:numPr>
          <w:ilvl w:val="0"/>
          <w:numId w:val="17"/>
        </w:numPr>
        <w:spacing/>
        <w:ind/>
        <w:rPr>
          <w:rFonts w:eastAsia="Arial" w:asciiTheme="minorHAnsi" w:hAnsiTheme="minorHAnsi" w:cstheme="minorHAnsi"/>
          <w:sz w:val="22"/>
          <w:szCs w:val="22"/>
        </w:rPr>
      </w:pPr>
      <w:r>
        <w:rPr>
          <w:rFonts w:eastAsia="Arial" w:asciiTheme="minorHAnsi" w:hAnsiTheme="minorHAnsi" w:cstheme="minorHAnsi"/>
          <w:sz w:val="22"/>
          <w:szCs w:val="22"/>
        </w:rPr>
        <w:t xml:space="preserve">Laboratoire Paragraphe (EA 349)</w:t>
      </w:r>
      <w:r>
        <w:rPr>
          <w:rFonts w:eastAsia="Arial" w:asciiTheme="minorHAnsi" w:hAnsiTheme="minorHAnsi" w:cstheme="minorHAnsi"/>
          <w:sz w:val="22"/>
          <w:szCs w:val="22"/>
        </w:rPr>
      </w:r>
    </w:p>
    <w:p w14:paraId="6423C016" w14:textId="77777777">
      <w:pPr>
        <w:numPr>
          <w:ilvl w:val="0"/>
          <w:numId w:val="17"/>
        </w:numPr>
        <w:spacing/>
        <w:ind/>
        <w:rPr>
          <w:rFonts w:eastAsia="Arial" w:asciiTheme="minorHAnsi" w:hAnsiTheme="minorHAnsi" w:cstheme="minorHAnsi"/>
          <w:sz w:val="22"/>
          <w:szCs w:val="22"/>
        </w:rPr>
      </w:pPr>
      <w:r>
        <w:rPr>
          <w:rFonts w:eastAsia="Arial" w:asciiTheme="minorHAnsi" w:hAnsiTheme="minorHAnsi" w:cstheme="minorHAnsi"/>
          <w:sz w:val="22"/>
          <w:szCs w:val="22"/>
        </w:rPr>
        <w:t xml:space="preserve">Laboratoire d’études et de recherche sur les logiques contemporaines de la philosophie, LLCP (EA 4008)</w:t>
      </w:r>
      <w:r>
        <w:rPr>
          <w:rFonts w:eastAsia="Arial" w:asciiTheme="minorHAnsi" w:hAnsiTheme="minorHAnsi" w:cstheme="minorHAnsi"/>
          <w:sz w:val="22"/>
          <w:szCs w:val="22"/>
        </w:rPr>
      </w:r>
    </w:p>
    <w:p w14:paraId="4A8CFBC9" w14:textId="77777777">
      <w:pPr>
        <w:numPr>
          <w:ilvl w:val="0"/>
          <w:numId w:val="17"/>
        </w:numPr>
        <w:spacing/>
        <w:ind/>
        <w:rPr>
          <w:rFonts w:eastAsia="Arial" w:asciiTheme="minorHAnsi" w:hAnsiTheme="minorHAnsi" w:cstheme="minorHAnsi"/>
          <w:sz w:val="22"/>
          <w:szCs w:val="22"/>
        </w:rPr>
      </w:pPr>
      <w:r>
        <w:rPr>
          <w:rFonts w:eastAsia="Arial" w:asciiTheme="minorHAnsi" w:hAnsiTheme="minorHAnsi" w:cstheme="minorHAnsi"/>
          <w:sz w:val="22"/>
          <w:szCs w:val="22"/>
        </w:rPr>
        <w:t xml:space="preserve">Laboratoire d’Études Romanes LER (EA4385)</w:t>
      </w:r>
      <w:r>
        <w:rPr>
          <w:rFonts w:eastAsia="Arial" w:asciiTheme="minorHAnsi" w:hAnsiTheme="minorHAnsi" w:cstheme="minorHAnsi"/>
          <w:sz w:val="22"/>
          <w:szCs w:val="22"/>
        </w:rPr>
      </w:r>
    </w:p>
    <w:p w14:paraId="1DA42829" w14:textId="77777777">
      <w:pPr>
        <w:numPr>
          <w:ilvl w:val="0"/>
          <w:numId w:val="17"/>
        </w:numPr>
        <w:spacing/>
        <w:ind/>
        <w:rPr>
          <w:rFonts w:eastAsia="Arial" w:asciiTheme="minorHAnsi" w:hAnsiTheme="minorHAnsi" w:cstheme="minorHAnsi"/>
          <w:sz w:val="22"/>
          <w:szCs w:val="22"/>
        </w:rPr>
      </w:pPr>
      <w:r>
        <w:rPr>
          <w:rFonts w:eastAsia="Arial" w:asciiTheme="minorHAnsi" w:hAnsiTheme="minorHAnsi" w:cstheme="minorHAnsi"/>
          <w:sz w:val="22"/>
          <w:szCs w:val="22"/>
        </w:rPr>
        <w:t xml:space="preserve">Cognition Humaine et Artificielle, </w:t>
      </w:r>
      <w:r>
        <w:rPr>
          <w:rFonts w:eastAsia="Arial" w:asciiTheme="minorHAnsi" w:hAnsiTheme="minorHAnsi" w:cstheme="minorHAnsi"/>
          <w:sz w:val="22"/>
          <w:szCs w:val="22"/>
        </w:rPr>
        <w:t xml:space="preserve">CHArt</w:t>
      </w:r>
      <w:r>
        <w:rPr>
          <w:rFonts w:eastAsia="Arial" w:asciiTheme="minorHAnsi" w:hAnsiTheme="minorHAnsi" w:cstheme="minorHAnsi"/>
          <w:sz w:val="22"/>
          <w:szCs w:val="22"/>
        </w:rPr>
        <w:t xml:space="preserve"> (EA 4004)</w:t>
      </w:r>
      <w:r>
        <w:rPr>
          <w:rFonts w:eastAsia="Arial" w:asciiTheme="minorHAnsi" w:hAnsiTheme="minorHAnsi" w:cstheme="minorHAnsi"/>
          <w:sz w:val="22"/>
          <w:szCs w:val="22"/>
        </w:rPr>
      </w:r>
    </w:p>
    <w:p w14:paraId="3DA57414" w14:textId="77777777">
      <w:pPr>
        <w:numPr>
          <w:ilvl w:val="0"/>
          <w:numId w:val="17"/>
        </w:numPr>
        <w:spacing/>
        <w:ind/>
        <w:rPr>
          <w:rFonts w:eastAsia="Arial" w:asciiTheme="minorHAnsi" w:hAnsiTheme="minorHAnsi" w:cstheme="minorHAnsi"/>
          <w:sz w:val="22"/>
          <w:szCs w:val="22"/>
        </w:rPr>
      </w:pPr>
      <w:r>
        <w:rPr>
          <w:rFonts w:eastAsia="Arial" w:asciiTheme="minorHAnsi" w:hAnsiTheme="minorHAnsi" w:cstheme="minorHAnsi"/>
          <w:sz w:val="22"/>
          <w:szCs w:val="22"/>
        </w:rPr>
        <w:t xml:space="preserve">Structures Formelles du Langage, SFL (UMR 7023)</w:t>
      </w:r>
      <w:r>
        <w:rPr>
          <w:rFonts w:eastAsia="Arial" w:asciiTheme="minorHAnsi" w:hAnsiTheme="minorHAnsi" w:cstheme="minorHAnsi"/>
          <w:sz w:val="22"/>
          <w:szCs w:val="22"/>
        </w:rPr>
      </w:r>
    </w:p>
    <w:p w14:paraId="0F62EC2D" w14:textId="77777777">
      <w:pPr>
        <w:numPr>
          <w:ilvl w:val="0"/>
          <w:numId w:val="17"/>
        </w:numPr>
        <w:spacing/>
        <w:ind/>
        <w:rPr>
          <w:rFonts w:eastAsia="Arial" w:asciiTheme="minorHAnsi" w:hAnsiTheme="minorHAnsi" w:cstheme="minorHAnsi"/>
          <w:sz w:val="22"/>
          <w:szCs w:val="22"/>
        </w:rPr>
      </w:pPr>
      <w:r>
        <w:rPr>
          <w:rFonts w:eastAsia="Arial" w:asciiTheme="minorHAnsi" w:hAnsiTheme="minorHAnsi" w:cstheme="minorHAnsi"/>
          <w:sz w:val="22"/>
          <w:szCs w:val="22"/>
        </w:rPr>
        <w:t xml:space="preserve">Centre de Recherches Sociologiques et Politiques de Paris, CRESPPA (UMR 7217)</w:t>
      </w:r>
      <w:r>
        <w:rPr>
          <w:rFonts w:eastAsia="Arial" w:asciiTheme="minorHAnsi" w:hAnsiTheme="minorHAnsi" w:cstheme="minorHAnsi"/>
          <w:sz w:val="22"/>
          <w:szCs w:val="22"/>
        </w:rPr>
      </w:r>
    </w:p>
    <w:p w14:paraId="610B23B5" w14:textId="77777777">
      <w:pPr>
        <w:numPr>
          <w:ilvl w:val="0"/>
          <w:numId w:val="17"/>
        </w:numPr>
        <w:spacing/>
        <w:ind/>
        <w:rPr>
          <w:rFonts w:eastAsia="Arial" w:asciiTheme="minorHAnsi" w:hAnsiTheme="minorHAnsi" w:cstheme="minorHAnsi"/>
          <w:sz w:val="22"/>
          <w:szCs w:val="22"/>
        </w:rPr>
      </w:pPr>
      <w:r>
        <w:rPr>
          <w:rFonts w:eastAsia="Arial" w:asciiTheme="minorHAnsi" w:hAnsiTheme="minorHAnsi" w:cstheme="minorHAnsi"/>
          <w:sz w:val="22"/>
          <w:szCs w:val="22"/>
        </w:rPr>
        <w:t xml:space="preserve">Laboratoire d’Études de Genre et de Sexualité, LEGS (UMR 8238)</w:t>
      </w:r>
      <w:r>
        <w:rPr>
          <w:rFonts w:eastAsia="Arial" w:asciiTheme="minorHAnsi" w:hAnsiTheme="minorHAnsi" w:cstheme="minorHAnsi"/>
          <w:sz w:val="22"/>
          <w:szCs w:val="22"/>
        </w:rPr>
      </w:r>
    </w:p>
    <w:p w14:paraId="0365BACA" w14:textId="77777777">
      <w:pPr>
        <w:numPr>
          <w:ilvl w:val="0"/>
          <w:numId w:val="17"/>
        </w:numPr>
        <w:spacing/>
        <w:ind/>
        <w:rPr>
          <w:rFonts w:eastAsia="Arial" w:asciiTheme="minorHAnsi" w:hAnsiTheme="minorHAnsi" w:cstheme="minorHAnsi"/>
          <w:sz w:val="22"/>
          <w:szCs w:val="22"/>
        </w:rPr>
      </w:pPr>
      <w:r>
        <w:rPr>
          <w:rFonts w:eastAsia="Arial" w:asciiTheme="minorHAnsi" w:hAnsiTheme="minorHAnsi" w:cstheme="minorHAnsi"/>
          <w:sz w:val="22"/>
          <w:szCs w:val="22"/>
        </w:rPr>
        <w:t xml:space="preserve">Transferts critiques et dynamique des savoirs, </w:t>
      </w:r>
      <w:r>
        <w:rPr>
          <w:rFonts w:eastAsia="Arial" w:asciiTheme="minorHAnsi" w:hAnsiTheme="minorHAnsi" w:cstheme="minorHAnsi"/>
          <w:sz w:val="22"/>
          <w:szCs w:val="22"/>
        </w:rPr>
        <w:t xml:space="preserve">TransCrit</w:t>
      </w:r>
      <w:r>
        <w:rPr>
          <w:rFonts w:eastAsia="Arial" w:asciiTheme="minorHAnsi" w:hAnsiTheme="minorHAnsi" w:cstheme="minorHAnsi"/>
          <w:sz w:val="22"/>
          <w:szCs w:val="22"/>
        </w:rPr>
        <w:t xml:space="preserve"> (EA 1569)</w:t>
      </w:r>
      <w:r>
        <w:rPr>
          <w:rFonts w:eastAsia="Arial" w:asciiTheme="minorHAnsi" w:hAnsiTheme="minorHAnsi" w:cstheme="minorHAnsi"/>
          <w:sz w:val="22"/>
          <w:szCs w:val="22"/>
        </w:rPr>
      </w:r>
    </w:p>
    <w:p w14:paraId="70BB774D" w14:textId="77777777">
      <w:pPr>
        <w:numPr>
          <w:ilvl w:val="0"/>
          <w:numId w:val="17"/>
        </w:numPr>
        <w:spacing/>
        <w:ind/>
        <w:rPr>
          <w:rFonts w:eastAsia="Arial" w:asciiTheme="minorHAnsi" w:hAnsiTheme="minorHAnsi" w:cstheme="minorHAnsi"/>
          <w:sz w:val="22"/>
          <w:szCs w:val="22"/>
        </w:rPr>
      </w:pPr>
      <w:r>
        <w:rPr>
          <w:rFonts w:eastAsia="Arial" w:asciiTheme="minorHAnsi" w:hAnsiTheme="minorHAnsi" w:cstheme="minorHAnsi"/>
          <w:sz w:val="22"/>
          <w:szCs w:val="22"/>
        </w:rPr>
        <w:t xml:space="preserve">Littérature et Histoires, Esthétique, LHE (EA 7322)</w:t>
      </w:r>
      <w:r>
        <w:rPr>
          <w:rFonts w:eastAsia="Arial" w:asciiTheme="minorHAnsi" w:hAnsiTheme="minorHAnsi" w:cstheme="minorHAnsi"/>
          <w:sz w:val="22"/>
          <w:szCs w:val="22"/>
        </w:rPr>
      </w:r>
    </w:p>
    <w:p w14:paraId="62DCAD59" w14:textId="77777777">
      <w:pPr>
        <w:numPr>
          <w:ilvl w:val="0"/>
          <w:numId w:val="17"/>
        </w:numPr>
        <w:spacing/>
        <w:ind/>
        <w:rPr>
          <w:rFonts w:eastAsia="Arial" w:asciiTheme="minorHAnsi" w:hAnsiTheme="minorHAnsi" w:cstheme="minorHAnsi"/>
          <w:sz w:val="22"/>
          <w:szCs w:val="22"/>
        </w:rPr>
      </w:pPr>
      <w:r>
        <w:rPr>
          <w:rFonts w:eastAsia="Arial" w:asciiTheme="minorHAnsi" w:hAnsiTheme="minorHAnsi" w:cstheme="minorHAnsi"/>
          <w:sz w:val="22"/>
          <w:szCs w:val="22"/>
        </w:rPr>
        <w:t xml:space="preserve">Laboratoire Parisien de Psychologie Sociale, LAPPS (EA 4386)</w:t>
      </w:r>
      <w:r>
        <w:rPr>
          <w:rFonts w:eastAsia="Arial" w:asciiTheme="minorHAnsi" w:hAnsiTheme="minorHAnsi" w:cstheme="minorHAnsi"/>
          <w:sz w:val="22"/>
          <w:szCs w:val="22"/>
        </w:rPr>
      </w:r>
    </w:p>
    <w:p w14:paraId="46F30A38" w14:textId="77777777">
      <w:pPr>
        <w:numPr>
          <w:ilvl w:val="0"/>
          <w:numId w:val="17"/>
        </w:numPr>
        <w:spacing/>
        <w:ind/>
        <w:rPr>
          <w:rFonts w:eastAsia="Arial" w:asciiTheme="minorHAnsi" w:hAnsiTheme="minorHAnsi" w:cstheme="minorHAnsi"/>
          <w:sz w:val="22"/>
          <w:szCs w:val="22"/>
        </w:rPr>
      </w:pPr>
      <w:r>
        <w:rPr>
          <w:rFonts w:eastAsia="Arial" w:asciiTheme="minorHAnsi" w:hAnsiTheme="minorHAnsi" w:cstheme="minorHAnsi"/>
          <w:sz w:val="22"/>
          <w:szCs w:val="22"/>
        </w:rPr>
        <w:t xml:space="preserve">Esthétique, sciences et technologies du cinéma et de l’audiovisuel (EA 2302)</w:t>
      </w:r>
      <w:r>
        <w:rPr>
          <w:rFonts w:eastAsia="Arial" w:asciiTheme="minorHAnsi" w:hAnsiTheme="minorHAnsi" w:cstheme="minorHAnsi"/>
          <w:sz w:val="22"/>
          <w:szCs w:val="22"/>
        </w:rPr>
      </w:r>
    </w:p>
    <w:p w14:paraId="74DBECD8" w14:textId="77777777">
      <w:pPr>
        <w:numPr>
          <w:ilvl w:val="0"/>
          <w:numId w:val="17"/>
        </w:numPr>
        <w:spacing/>
        <w:ind/>
        <w:rPr>
          <w:rFonts w:eastAsia="Arial" w:asciiTheme="minorHAnsi" w:hAnsiTheme="minorHAnsi" w:cstheme="minorHAnsi"/>
          <w:sz w:val="22"/>
          <w:szCs w:val="22"/>
        </w:rPr>
      </w:pPr>
      <w:r>
        <w:rPr>
          <w:rFonts w:eastAsia="Arial" w:asciiTheme="minorHAnsi" w:hAnsiTheme="minorHAnsi" w:cstheme="minorHAnsi"/>
          <w:sz w:val="22"/>
          <w:szCs w:val="22"/>
        </w:rPr>
        <w:t xml:space="preserve">Centre d’études sur les médias, les technologies et l’internationalisation, CEMTI (EA 3388)</w:t>
      </w:r>
      <w:r>
        <w:rPr>
          <w:rFonts w:eastAsia="Arial" w:asciiTheme="minorHAnsi" w:hAnsiTheme="minorHAnsi" w:cstheme="minorHAnsi"/>
          <w:sz w:val="22"/>
          <w:szCs w:val="22"/>
        </w:rPr>
      </w:r>
    </w:p>
    <w:p w14:paraId="341A06E4" w14:textId="3B84F9AE">
      <w:pPr>
        <w:numPr>
          <w:ilvl w:val="0"/>
          <w:numId w:val="17"/>
        </w:numPr>
        <w:spacing/>
        <w:ind/>
        <w:rPr>
          <w:rFonts w:eastAsia="Arial" w:asciiTheme="minorHAnsi" w:hAnsiTheme="minorHAnsi" w:cstheme="minorHAnsi"/>
          <w:sz w:val="22"/>
          <w:szCs w:val="22"/>
        </w:rPr>
      </w:pPr>
      <w:r>
        <w:rPr>
          <w:rFonts w:eastAsia="Arial" w:asciiTheme="minorHAnsi" w:hAnsiTheme="minorHAnsi" w:cstheme="minorHAnsi"/>
          <w:sz w:val="22"/>
          <w:szCs w:val="22"/>
        </w:rPr>
        <w:t xml:space="preserve">Dispositifs d’Information et de Communication à l’Ère Numérique</w:t>
      </w:r>
      <w:r>
        <w:rPr>
          <w:rFonts w:eastAsia="Arial" w:asciiTheme="minorHAnsi" w:hAnsiTheme="minorHAnsi" w:cstheme="minorHAnsi"/>
          <w:sz w:val="22"/>
          <w:szCs w:val="22"/>
        </w:rPr>
        <w:t xml:space="preserve"> </w:t>
      </w:r>
      <w:r>
        <w:rPr>
          <w:rFonts w:eastAsia="Arial" w:asciiTheme="minorHAnsi" w:hAnsiTheme="minorHAnsi" w:cstheme="minorHAnsi"/>
          <w:sz w:val="22"/>
          <w:szCs w:val="22"/>
        </w:rPr>
        <w:t xml:space="preserve">- Paris Ile de France, DICEN-</w:t>
      </w:r>
      <w:r>
        <w:rPr>
          <w:rFonts w:eastAsia="Arial" w:asciiTheme="minorHAnsi" w:hAnsiTheme="minorHAnsi" w:cstheme="minorHAnsi"/>
          <w:sz w:val="22"/>
          <w:szCs w:val="22"/>
        </w:rPr>
        <w:t xml:space="preserve">IdF</w:t>
      </w:r>
      <w:r>
        <w:rPr>
          <w:rFonts w:eastAsia="Arial" w:asciiTheme="minorHAnsi" w:hAnsiTheme="minorHAnsi" w:cstheme="minorHAnsi"/>
          <w:sz w:val="22"/>
          <w:szCs w:val="22"/>
        </w:rPr>
        <w:t xml:space="preserve"> (EA 7339)</w:t>
      </w:r>
      <w:r>
        <w:rPr>
          <w:rFonts w:eastAsia="Arial" w:asciiTheme="minorHAnsi" w:hAnsiTheme="minorHAnsi" w:cstheme="minorHAnsi"/>
          <w:sz w:val="22"/>
          <w:szCs w:val="22"/>
        </w:rPr>
      </w:r>
    </w:p>
    <w:p w14:paraId="65872C5F" w14:textId="77777777">
      <w:pPr>
        <w:numPr>
          <w:ilvl w:val="0"/>
          <w:numId w:val="17"/>
        </w:numPr>
        <w:spacing/>
        <w:ind/>
        <w:rPr>
          <w:rFonts w:eastAsia="Arial" w:asciiTheme="minorHAnsi" w:hAnsiTheme="minorHAnsi" w:cstheme="minorHAnsi"/>
          <w:sz w:val="22"/>
          <w:szCs w:val="22"/>
        </w:rPr>
      </w:pPr>
      <w:r>
        <w:rPr>
          <w:rFonts w:eastAsia="Arial" w:asciiTheme="minorHAnsi" w:hAnsiTheme="minorHAnsi" w:cstheme="minorHAnsi"/>
          <w:sz w:val="22"/>
          <w:szCs w:val="22"/>
        </w:rPr>
        <w:t xml:space="preserve">Institut de Recherches Philosophiques, </w:t>
      </w:r>
      <w:r>
        <w:rPr>
          <w:rFonts w:eastAsia="Arial" w:asciiTheme="minorHAnsi" w:hAnsiTheme="minorHAnsi" w:cstheme="minorHAnsi"/>
          <w:sz w:val="22"/>
          <w:szCs w:val="22"/>
        </w:rPr>
        <w:t xml:space="preserve">IRePh</w:t>
      </w:r>
      <w:r>
        <w:rPr>
          <w:rFonts w:eastAsia="Arial" w:asciiTheme="minorHAnsi" w:hAnsiTheme="minorHAnsi" w:cstheme="minorHAnsi"/>
          <w:sz w:val="22"/>
          <w:szCs w:val="22"/>
        </w:rPr>
        <w:t xml:space="preserve"> (EA 373)</w:t>
      </w:r>
      <w:r>
        <w:rPr>
          <w:rFonts w:eastAsia="Arial" w:asciiTheme="minorHAnsi" w:hAnsiTheme="minorHAnsi" w:cstheme="minorHAnsi"/>
          <w:sz w:val="22"/>
          <w:szCs w:val="22"/>
        </w:rPr>
      </w:r>
    </w:p>
    <w:p w14:paraId="0DBE26A9" w14:textId="77777777">
      <w:pPr>
        <w:numPr>
          <w:ilvl w:val="0"/>
          <w:numId w:val="17"/>
        </w:numPr>
        <w:spacing/>
        <w:ind/>
        <w:rPr>
          <w:rFonts w:eastAsia="Arial" w:asciiTheme="minorHAnsi" w:hAnsiTheme="minorHAnsi" w:cstheme="minorHAnsi"/>
          <w:sz w:val="22"/>
          <w:szCs w:val="22"/>
        </w:rPr>
      </w:pPr>
      <w:r>
        <w:rPr>
          <w:rFonts w:eastAsia="Arial" w:asciiTheme="minorHAnsi" w:hAnsiTheme="minorHAnsi" w:cstheme="minorHAnsi"/>
          <w:sz w:val="22"/>
          <w:szCs w:val="22"/>
        </w:rPr>
        <w:t xml:space="preserve">Laboratoire Énergétique Mécanique Électromagnétisme, LEME (EA 4416)</w:t>
      </w:r>
      <w:r>
        <w:rPr>
          <w:rFonts w:eastAsia="Arial" w:asciiTheme="minorHAnsi" w:hAnsiTheme="minorHAnsi" w:cstheme="minorHAnsi"/>
          <w:sz w:val="22"/>
          <w:szCs w:val="22"/>
        </w:rPr>
      </w:r>
    </w:p>
    <w:p w14:paraId="52DDD552" w14:textId="77777777">
      <w:pPr>
        <w:numPr>
          <w:ilvl w:val="0"/>
          <w:numId w:val="17"/>
        </w:numPr>
        <w:spacing/>
        <w:ind/>
        <w:rPr>
          <w:rFonts w:eastAsia="Arial" w:asciiTheme="minorHAnsi" w:hAnsiTheme="minorHAnsi" w:cstheme="minorHAnsi"/>
          <w:sz w:val="22"/>
          <w:szCs w:val="22"/>
        </w:rPr>
      </w:pPr>
      <w:r>
        <w:rPr>
          <w:rFonts w:eastAsia="Arial" w:asciiTheme="minorHAnsi" w:hAnsiTheme="minorHAnsi" w:cstheme="minorHAnsi"/>
          <w:sz w:val="22"/>
          <w:szCs w:val="22"/>
        </w:rPr>
        <w:t xml:space="preserve">Centre de recherches anglophones CREA (EA 370)</w:t>
      </w:r>
      <w:r>
        <w:rPr>
          <w:rFonts w:eastAsia="Arial" w:asciiTheme="minorHAnsi" w:hAnsiTheme="minorHAnsi" w:cstheme="minorHAnsi"/>
          <w:sz w:val="22"/>
          <w:szCs w:val="22"/>
        </w:rPr>
      </w:r>
    </w:p>
    <w:p w14:paraId="234D7FE9" w14:textId="77777777">
      <w:pPr>
        <w:numPr>
          <w:ilvl w:val="0"/>
          <w:numId w:val="17"/>
        </w:numPr>
        <w:spacing/>
        <w:ind/>
        <w:rPr>
          <w:rFonts w:eastAsia="Arial" w:asciiTheme="minorHAnsi" w:hAnsiTheme="minorHAnsi" w:cstheme="minorHAnsi"/>
          <w:sz w:val="22"/>
          <w:szCs w:val="22"/>
        </w:rPr>
      </w:pPr>
      <w:r>
        <w:rPr>
          <w:rFonts w:eastAsia="Arial" w:asciiTheme="minorHAnsi" w:hAnsiTheme="minorHAnsi" w:cstheme="minorHAnsi"/>
          <w:sz w:val="22"/>
          <w:szCs w:val="22"/>
        </w:rPr>
        <w:t xml:space="preserve">Études romanes (EA369)</w:t>
      </w:r>
      <w:r>
        <w:rPr>
          <w:rFonts w:eastAsia="Arial" w:asciiTheme="minorHAnsi" w:hAnsiTheme="minorHAnsi" w:cstheme="minorHAnsi"/>
          <w:sz w:val="22"/>
          <w:szCs w:val="22"/>
        </w:rPr>
      </w:r>
    </w:p>
    <w:p w14:paraId="6F30CE4E" w14:textId="77777777">
      <w:pPr>
        <w:numPr>
          <w:ilvl w:val="0"/>
          <w:numId w:val="17"/>
        </w:numPr>
        <w:spacing/>
        <w:ind/>
        <w:rPr>
          <w:rFonts w:eastAsia="Arial" w:asciiTheme="minorHAnsi" w:hAnsiTheme="minorHAnsi" w:cstheme="minorHAnsi"/>
          <w:sz w:val="22"/>
          <w:szCs w:val="22"/>
        </w:rPr>
      </w:pPr>
      <w:r>
        <w:rPr>
          <w:rFonts w:eastAsia="Arial" w:asciiTheme="minorHAnsi" w:hAnsiTheme="minorHAnsi" w:cstheme="minorHAnsi"/>
          <w:sz w:val="22"/>
          <w:szCs w:val="22"/>
        </w:rPr>
        <w:t xml:space="preserve">Centre de Recherche en Littérature et Poétiques comparées, LIPO (EA3931)</w:t>
      </w:r>
      <w:r>
        <w:rPr>
          <w:rFonts w:eastAsia="Arial" w:asciiTheme="minorHAnsi" w:hAnsiTheme="minorHAnsi" w:cstheme="minorHAnsi"/>
          <w:sz w:val="22"/>
          <w:szCs w:val="22"/>
        </w:rPr>
      </w:r>
    </w:p>
    <w:p w14:paraId="3E677D2C" w14:textId="77777777">
      <w:pPr>
        <w:numPr>
          <w:ilvl w:val="0"/>
          <w:numId w:val="17"/>
        </w:numPr>
        <w:spacing/>
        <w:ind/>
        <w:rPr>
          <w:rFonts w:eastAsia="Arial" w:asciiTheme="minorHAnsi" w:hAnsiTheme="minorHAnsi" w:cstheme="minorHAnsi"/>
          <w:sz w:val="22"/>
          <w:szCs w:val="22"/>
        </w:rPr>
      </w:pPr>
      <w:r>
        <w:rPr>
          <w:rFonts w:eastAsia="Arial" w:asciiTheme="minorHAnsi" w:hAnsiTheme="minorHAnsi" w:cstheme="minorHAnsi"/>
          <w:sz w:val="22"/>
          <w:szCs w:val="22"/>
        </w:rPr>
        <w:t xml:space="preserve">Centre des Sciences des littératures en langue Française, CSLF (EA 1586)</w:t>
      </w:r>
      <w:r>
        <w:rPr>
          <w:rFonts w:eastAsia="Arial" w:asciiTheme="minorHAnsi" w:hAnsiTheme="minorHAnsi" w:cstheme="minorHAnsi"/>
          <w:sz w:val="22"/>
          <w:szCs w:val="22"/>
        </w:rPr>
      </w:r>
    </w:p>
    <w:p w14:paraId="2339DDF9" w14:textId="77777777">
      <w:pPr>
        <w:numPr>
          <w:ilvl w:val="0"/>
          <w:numId w:val="17"/>
        </w:numPr>
        <w:spacing/>
        <w:ind/>
        <w:rPr>
          <w:rFonts w:eastAsia="Arial" w:asciiTheme="minorHAnsi" w:hAnsiTheme="minorHAnsi" w:cstheme="minorHAnsi"/>
          <w:sz w:val="22"/>
          <w:szCs w:val="22"/>
        </w:rPr>
      </w:pPr>
      <w:r>
        <w:rPr>
          <w:rFonts w:eastAsia="Arial" w:asciiTheme="minorHAnsi" w:hAnsiTheme="minorHAnsi" w:cstheme="minorHAnsi"/>
          <w:sz w:val="22"/>
          <w:szCs w:val="22"/>
        </w:rPr>
        <w:t xml:space="preserve">Laboratoire d’Intelligence Artificielle et Sémantique des Données (LIASD)</w:t>
      </w:r>
      <w:r>
        <w:rPr>
          <w:rFonts w:eastAsia="Arial" w:asciiTheme="minorHAnsi" w:hAnsiTheme="minorHAnsi" w:cstheme="minorHAnsi"/>
          <w:sz w:val="22"/>
          <w:szCs w:val="22"/>
        </w:rPr>
      </w:r>
    </w:p>
    <w:p w14:paraId="7E055CE4" w14:textId="77777777">
      <w:pPr>
        <w:numPr>
          <w:ilvl w:val="0"/>
          <w:numId w:val="17"/>
        </w:numPr>
        <w:spacing/>
        <w:ind/>
        <w:rPr>
          <w:rFonts w:eastAsia="Arial" w:asciiTheme="minorHAnsi" w:hAnsiTheme="minorHAnsi" w:cstheme="minorHAnsi"/>
          <w:sz w:val="22"/>
          <w:szCs w:val="22"/>
        </w:rPr>
      </w:pPr>
      <w:r>
        <w:rPr>
          <w:rFonts w:eastAsia="Arial" w:asciiTheme="minorHAnsi" w:hAnsiTheme="minorHAnsi" w:cstheme="minorHAnsi"/>
          <w:sz w:val="22"/>
          <w:szCs w:val="22"/>
        </w:rPr>
        <w:t xml:space="preserve">Institut d’histoire du temps présent (IHTP, UMR 8244)</w:t>
      </w:r>
      <w:r>
        <w:rPr>
          <w:rFonts w:eastAsia="Arial" w:asciiTheme="minorHAnsi" w:hAnsiTheme="minorHAnsi" w:cstheme="minorHAnsi"/>
          <w:sz w:val="22"/>
          <w:szCs w:val="22"/>
        </w:rPr>
      </w:r>
    </w:p>
    <w:p w14:paraId="2EC982F3" w14:textId="77777777">
      <w:pPr>
        <w:numPr>
          <w:ilvl w:val="0"/>
          <w:numId w:val="17"/>
        </w:numPr>
        <w:spacing/>
        <w:ind/>
        <w:rPr>
          <w:rFonts w:eastAsia="Arial" w:asciiTheme="minorHAnsi" w:hAnsiTheme="minorHAnsi" w:cstheme="minorHAnsi"/>
          <w:sz w:val="22"/>
          <w:szCs w:val="22"/>
        </w:rPr>
      </w:pPr>
      <w:r>
        <w:rPr>
          <w:rFonts w:eastAsia="Arial" w:asciiTheme="minorHAnsi" w:hAnsiTheme="minorHAnsi" w:cstheme="minorHAnsi"/>
          <w:sz w:val="22"/>
          <w:szCs w:val="22"/>
        </w:rPr>
        <w:t xml:space="preserve">Laboratoire d’ethnologie et de sociologie comparative (LESC, UMR 7186)</w:t>
      </w:r>
      <w:r>
        <w:rPr>
          <w:rFonts w:eastAsia="Arial" w:asciiTheme="minorHAnsi" w:hAnsiTheme="minorHAnsi" w:cstheme="minorHAnsi"/>
          <w:sz w:val="22"/>
          <w:szCs w:val="22"/>
        </w:rPr>
      </w:r>
    </w:p>
    <w:p w14:paraId="03B18251" w14:textId="25C96DC6">
      <w:pPr>
        <w:numPr>
          <w:ilvl w:val="0"/>
          <w:numId w:val="17"/>
        </w:numPr>
        <w:spacing/>
        <w:ind/>
        <w:rPr>
          <w:rFonts w:eastAsia="Arial" w:asciiTheme="minorHAnsi" w:hAnsiTheme="minorHAnsi" w:cstheme="minorHAnsi"/>
          <w:sz w:val="22"/>
          <w:szCs w:val="22"/>
        </w:rPr>
      </w:pPr>
      <w:r>
        <w:rPr>
          <w:rFonts w:eastAsia="Arial" w:asciiTheme="minorHAnsi" w:hAnsiTheme="minorHAnsi" w:cstheme="minorHAnsi"/>
          <w:sz w:val="22"/>
          <w:szCs w:val="22"/>
        </w:rPr>
        <w:t xml:space="preserve">Laboratoire de sociologie, philosophie, et anthropologie politiques (</w:t>
      </w:r>
      <w:r>
        <w:rPr>
          <w:rFonts w:eastAsia="Arial" w:asciiTheme="minorHAnsi" w:hAnsiTheme="minorHAnsi" w:cstheme="minorHAnsi"/>
          <w:sz w:val="22"/>
          <w:szCs w:val="22"/>
        </w:rPr>
        <w:t xml:space="preserve">Sophiapo</w:t>
      </w:r>
      <w:r>
        <w:rPr>
          <w:rFonts w:eastAsia="Arial" w:asciiTheme="minorHAnsi" w:hAnsiTheme="minorHAnsi" w:cstheme="minorHAnsi"/>
          <w:sz w:val="22"/>
          <w:szCs w:val="22"/>
        </w:rPr>
        <w:t xml:space="preserve">l</w:t>
      </w:r>
      <w:r>
        <w:rPr>
          <w:rFonts w:eastAsia="Arial" w:asciiTheme="minorHAnsi" w:hAnsiTheme="minorHAnsi" w:cstheme="minorHAnsi"/>
          <w:sz w:val="22"/>
          <w:szCs w:val="22"/>
        </w:rPr>
        <w:t xml:space="preserve">, </w:t>
      </w:r>
      <w:r>
        <w:rPr>
          <w:rFonts w:eastAsia="Arial" w:asciiTheme="minorHAnsi" w:hAnsiTheme="minorHAnsi" w:cstheme="minorHAnsi"/>
          <w:sz w:val="22"/>
          <w:szCs w:val="22"/>
        </w:rPr>
        <w:t xml:space="preserve">EA 3932</w:t>
      </w:r>
      <w:r>
        <w:rPr>
          <w:rFonts w:eastAsia="Arial" w:asciiTheme="minorHAnsi" w:hAnsiTheme="minorHAnsi" w:cstheme="minorHAnsi"/>
          <w:sz w:val="22"/>
          <w:szCs w:val="22"/>
        </w:rPr>
        <w:t xml:space="preserve">)</w:t>
      </w:r>
      <w:r>
        <w:rPr>
          <w:rFonts w:eastAsia="Arial" w:asciiTheme="minorHAnsi" w:hAnsiTheme="minorHAnsi" w:cstheme="minorHAnsi"/>
          <w:sz w:val="22"/>
          <w:szCs w:val="22"/>
        </w:rPr>
      </w:r>
    </w:p>
    <w:p w14:paraId="4BE10F54" w14:textId="77777777">
      <w:pPr>
        <w:numPr>
          <w:ilvl w:val="0"/>
          <w:numId w:val="17"/>
        </w:numPr>
        <w:spacing/>
        <w:ind/>
        <w:rPr>
          <w:rFonts w:eastAsia="Arial" w:asciiTheme="minorHAnsi" w:hAnsiTheme="minorHAnsi" w:cstheme="minorHAnsi"/>
          <w:sz w:val="22"/>
          <w:szCs w:val="22"/>
        </w:rPr>
      </w:pPr>
      <w:r>
        <w:rPr>
          <w:rFonts w:eastAsia="Arial" w:asciiTheme="minorHAnsi" w:hAnsiTheme="minorHAnsi" w:cstheme="minorHAnsi"/>
          <w:sz w:val="22"/>
          <w:szCs w:val="22"/>
        </w:rPr>
        <w:t xml:space="preserve">Laboratoire Architecture Ville Urbanisme Environnement (LAVUE, UMR 7218)</w:t>
      </w:r>
      <w:r>
        <w:rPr>
          <w:rFonts w:eastAsia="Arial" w:asciiTheme="minorHAnsi" w:hAnsiTheme="minorHAnsi" w:cstheme="minorHAnsi"/>
          <w:sz w:val="22"/>
          <w:szCs w:val="22"/>
        </w:rPr>
      </w:r>
    </w:p>
    <w:p w14:paraId="1C92491F" w14:textId="77777777">
      <w:pPr>
        <w:numPr>
          <w:ilvl w:val="0"/>
          <w:numId w:val="17"/>
        </w:numPr>
        <w:spacing/>
        <w:ind/>
        <w:rPr>
          <w:rFonts w:eastAsia="Arial" w:asciiTheme="minorHAnsi" w:hAnsiTheme="minorHAnsi" w:cstheme="minorHAnsi"/>
          <w:sz w:val="22"/>
          <w:szCs w:val="22"/>
        </w:rPr>
      </w:pPr>
      <w:r>
        <w:rPr>
          <w:rFonts w:eastAsia="Arial" w:asciiTheme="minorHAnsi" w:hAnsiTheme="minorHAnsi" w:cstheme="minorHAnsi"/>
          <w:sz w:val="22"/>
          <w:szCs w:val="22"/>
        </w:rPr>
        <w:t xml:space="preserve">Centre d’histoire des sociétés médiévales et modernes (</w:t>
      </w:r>
      <w:r>
        <w:rPr>
          <w:rFonts w:eastAsia="Arial" w:asciiTheme="minorHAnsi" w:hAnsiTheme="minorHAnsi" w:cstheme="minorHAnsi"/>
          <w:sz w:val="22"/>
          <w:szCs w:val="22"/>
        </w:rPr>
        <w:t xml:space="preserve">MéMo</w:t>
      </w:r>
      <w:r>
        <w:rPr>
          <w:rFonts w:eastAsia="Arial" w:asciiTheme="minorHAnsi" w:hAnsiTheme="minorHAnsi" w:cstheme="minorHAnsi"/>
          <w:sz w:val="22"/>
          <w:szCs w:val="22"/>
        </w:rPr>
        <w:t xml:space="preserve">,</w:t>
      </w:r>
      <w:r>
        <w:rPr>
          <w:rFonts w:eastAsia="Arial" w:asciiTheme="minorHAnsi" w:hAnsiTheme="minorHAnsi" w:cstheme="minorHAnsi"/>
          <w:sz w:val="22"/>
          <w:szCs w:val="22"/>
        </w:rPr>
        <w:t xml:space="preserve"> université Paris Nanterre)</w:t>
      </w:r>
      <w:r>
        <w:rPr>
          <w:rFonts w:eastAsia="Arial" w:asciiTheme="minorHAnsi" w:hAnsiTheme="minorHAnsi" w:cstheme="minorHAnsi"/>
          <w:sz w:val="22"/>
          <w:szCs w:val="22"/>
        </w:rPr>
      </w:r>
    </w:p>
    <w:p w14:paraId="60D41494" w14:textId="77777777">
      <w:pPr>
        <w:numPr>
          <w:ilvl w:val="0"/>
          <w:numId w:val="17"/>
        </w:numPr>
        <w:spacing/>
        <w:ind/>
        <w:rPr>
          <w:rFonts w:eastAsia="Arial" w:asciiTheme="minorHAnsi" w:hAnsiTheme="minorHAnsi" w:cstheme="minorHAnsi"/>
          <w:sz w:val="22"/>
          <w:szCs w:val="22"/>
        </w:rPr>
      </w:pPr>
      <w:r>
        <w:rPr>
          <w:rFonts w:asciiTheme="minorHAnsi" w:hAnsiTheme="minorHAnsi" w:cstheme="minorHAnsi"/>
          <w:color w:val="000000"/>
          <w:sz w:val="22"/>
          <w:szCs w:val="22"/>
        </w:rPr>
        <w:t xml:space="preserve">Centre de Théorie et Analyse du Droit (CTAD – UMR 7074)</w:t>
      </w:r>
      <w:r>
        <w:rPr>
          <w:rFonts w:eastAsia="Arial" w:asciiTheme="minorHAnsi" w:hAnsiTheme="minorHAnsi" w:cstheme="minorHAnsi"/>
          <w:sz w:val="22"/>
          <w:szCs w:val="22"/>
        </w:rPr>
      </w:r>
    </w:p>
    <w:p w14:paraId="27DABADD" w14:textId="6DD4DDF3">
      <w:pPr>
        <w:numPr>
          <w:ilvl w:val="0"/>
          <w:numId w:val="17"/>
        </w:numPr>
        <w:spacing/>
        <w:ind/>
        <w:rPr>
          <w:rFonts w:eastAsia="Arial" w:asciiTheme="minorHAnsi" w:hAnsiTheme="minorHAnsi" w:cstheme="minorHAnsi"/>
          <w:sz w:val="22"/>
          <w:szCs w:val="22"/>
        </w:rPr>
      </w:pPr>
      <w:r>
        <w:rPr>
          <w:rFonts w:asciiTheme="minorHAnsi" w:hAnsiTheme="minorHAnsi" w:cstheme="minorHAnsi"/>
          <w:color w:val="000000"/>
          <w:sz w:val="22"/>
          <w:szCs w:val="22"/>
        </w:rPr>
        <w:t xml:space="preserve">Laboratoire Dynamiques sociales et recomposition des espaces (LADYSS, UMR 7533)</w:t>
      </w:r>
      <w:r>
        <w:rPr>
          <w:rFonts w:eastAsia="Arial" w:asciiTheme="minorHAnsi" w:hAnsiTheme="minorHAnsi" w:cstheme="minorHAnsi"/>
          <w:sz w:val="22"/>
          <w:szCs w:val="22"/>
        </w:rPr>
      </w:r>
    </w:p>
    <w:p w14:paraId="4CB4D2AD" w14:textId="77777777">
      <w:pPr>
        <w:spacing/>
        <w:ind/>
        <w:rPr>
          <w:rFonts w:eastAsia="Arial" w:asciiTheme="minorHAnsi" w:hAnsiTheme="minorHAnsi" w:cstheme="minorHAnsi"/>
          <w:sz w:val="22"/>
          <w:szCs w:val="22"/>
        </w:rPr>
      </w:pPr>
      <w:r>
        <w:rPr>
          <w:rFonts w:eastAsia="Arial" w:asciiTheme="minorHAnsi" w:hAnsiTheme="minorHAnsi" w:cstheme="minorHAnsi"/>
          <w:sz w:val="22"/>
          <w:szCs w:val="22"/>
        </w:rPr>
      </w:r>
      <w:r>
        <w:rPr>
          <w:rFonts w:eastAsia="Arial" w:asciiTheme="minorHAnsi" w:hAnsiTheme="minorHAnsi" w:cstheme="minorHAnsi"/>
          <w:sz w:val="22"/>
          <w:szCs w:val="22"/>
        </w:rPr>
      </w:r>
    </w:p>
    <w:p w14:paraId="0D3F7B71" w14:textId="77777777">
      <w:pPr>
        <w:spacing/>
        <w:ind/>
        <w:jc w:val="both"/>
        <w:rPr>
          <w:rFonts w:asciiTheme="minorHAnsi" w:hAnsiTheme="minorHAnsi" w:cstheme="minorHAnsi"/>
          <w:b/>
          <w:sz w:val="22"/>
          <w:szCs w:val="22"/>
        </w:rPr>
      </w:pPr>
      <w:r>
        <w:rPr>
          <w:rFonts w:asciiTheme="minorHAnsi" w:hAnsiTheme="minorHAnsi" w:cstheme="minorHAnsi"/>
          <w:b/>
          <w:sz w:val="22"/>
          <w:szCs w:val="22"/>
        </w:rPr>
        <w:t xml:space="preserve">Liste des Écoles doctorales affiliées à </w:t>
      </w:r>
      <w:r>
        <w:rPr>
          <w:rFonts w:asciiTheme="minorHAnsi" w:hAnsiTheme="minorHAnsi" w:cstheme="minorHAnsi"/>
          <w:b/>
          <w:sz w:val="22"/>
          <w:szCs w:val="22"/>
        </w:rPr>
        <w:t xml:space="preserve">ArTeC</w:t>
      </w:r>
      <w:r>
        <w:rPr>
          <w:rFonts w:asciiTheme="minorHAnsi" w:hAnsiTheme="minorHAnsi" w:cstheme="minorHAnsi"/>
          <w:b/>
          <w:sz w:val="22"/>
          <w:szCs w:val="22"/>
        </w:rPr>
        <w:t xml:space="preserve"> </w:t>
      </w:r>
      <w:r>
        <w:rPr>
          <w:rFonts w:asciiTheme="minorHAnsi" w:hAnsiTheme="minorHAnsi" w:cstheme="minorHAnsi"/>
          <w:b/>
          <w:sz w:val="22"/>
          <w:szCs w:val="22"/>
        </w:rPr>
      </w:r>
    </w:p>
    <w:p w14:paraId="576F58A5" w14:textId="77777777">
      <w:pPr>
        <w:spacing/>
        <w:ind/>
        <w:rPr>
          <w:rFonts w:asciiTheme="minorHAnsi" w:hAnsiTheme="minorHAnsi" w:cstheme="minorHAnsi"/>
          <w:sz w:val="22"/>
          <w:szCs w:val="22"/>
        </w:rPr>
      </w:pPr>
      <w:r>
        <w:rPr>
          <w:rFonts w:asciiTheme="minorHAnsi" w:hAnsiTheme="minorHAnsi" w:cstheme="minorHAnsi"/>
          <w:sz w:val="22"/>
          <w:szCs w:val="22"/>
        </w:rPr>
      </w:r>
      <w:r>
        <w:rPr>
          <w:rFonts w:asciiTheme="minorHAnsi" w:hAnsiTheme="minorHAnsi" w:cstheme="minorHAnsi"/>
          <w:sz w:val="22"/>
          <w:szCs w:val="22"/>
        </w:rPr>
      </w:r>
    </w:p>
    <w:p w14:paraId="529B10EC" w14:textId="77777777">
      <w:pPr>
        <w:pStyle w:val="807"/>
        <w:numPr>
          <w:ilvl w:val="0"/>
          <w:numId w:val="12"/>
        </w:numPr>
        <w:spacing/>
        <w:ind/>
        <w:rPr>
          <w:rFonts w:asciiTheme="minorHAnsi" w:hAnsiTheme="minorHAnsi" w:cstheme="minorHAnsi"/>
          <w:sz w:val="22"/>
          <w:szCs w:val="22"/>
        </w:rPr>
      </w:pPr>
      <w:r>
        <w:rPr>
          <w:rFonts w:asciiTheme="minorHAnsi" w:hAnsiTheme="minorHAnsi" w:cstheme="minorHAnsi"/>
          <w:sz w:val="22"/>
          <w:szCs w:val="22"/>
        </w:rPr>
        <w:t xml:space="preserve">École doctorale Lettres, Langues, Spectacles LLS (ED 138)</w:t>
      </w:r>
      <w:r>
        <w:rPr>
          <w:rFonts w:asciiTheme="minorHAnsi" w:hAnsiTheme="minorHAnsi" w:cstheme="minorHAnsi"/>
          <w:sz w:val="22"/>
          <w:szCs w:val="22"/>
        </w:rPr>
      </w:r>
    </w:p>
    <w:p w14:paraId="21E508A0" w14:textId="77777777">
      <w:pPr>
        <w:pStyle w:val="807"/>
        <w:numPr>
          <w:ilvl w:val="0"/>
          <w:numId w:val="12"/>
        </w:numPr>
        <w:spacing/>
        <w:ind/>
        <w:rPr>
          <w:rFonts w:asciiTheme="minorHAnsi" w:hAnsiTheme="minorHAnsi" w:cstheme="minorHAnsi"/>
          <w:sz w:val="22"/>
          <w:szCs w:val="22"/>
        </w:rPr>
      </w:pPr>
      <w:r>
        <w:rPr>
          <w:rFonts w:asciiTheme="minorHAnsi" w:hAnsiTheme="minorHAnsi" w:cstheme="minorHAnsi"/>
          <w:sz w:val="22"/>
          <w:szCs w:val="22"/>
        </w:rPr>
        <w:t xml:space="preserve">École doctorale Connaissance, Langage, Modélisation (CLM) (ED 139)</w:t>
      </w:r>
      <w:r>
        <w:rPr>
          <w:rFonts w:asciiTheme="minorHAnsi" w:hAnsiTheme="minorHAnsi" w:cstheme="minorHAnsi"/>
          <w:sz w:val="22"/>
          <w:szCs w:val="22"/>
        </w:rPr>
      </w:r>
    </w:p>
    <w:p w14:paraId="6A88A243" w14:textId="77777777">
      <w:pPr>
        <w:pStyle w:val="807"/>
        <w:numPr>
          <w:ilvl w:val="0"/>
          <w:numId w:val="12"/>
        </w:numPr>
        <w:spacing/>
        <w:ind/>
        <w:rPr>
          <w:rFonts w:asciiTheme="minorHAnsi" w:hAnsiTheme="minorHAnsi" w:cstheme="minorHAnsi"/>
          <w:sz w:val="22"/>
          <w:szCs w:val="22"/>
        </w:rPr>
      </w:pPr>
      <w:r>
        <w:rPr>
          <w:rFonts w:asciiTheme="minorHAnsi" w:hAnsiTheme="minorHAnsi" w:cstheme="minorHAnsi"/>
          <w:sz w:val="22"/>
          <w:szCs w:val="22"/>
        </w:rPr>
        <w:t xml:space="preserve">École Doctorale cognition, langage, interaction CLI (ED 224)</w:t>
      </w:r>
      <w:r>
        <w:rPr>
          <w:rFonts w:asciiTheme="minorHAnsi" w:hAnsiTheme="minorHAnsi" w:cstheme="minorHAnsi"/>
          <w:sz w:val="22"/>
          <w:szCs w:val="22"/>
        </w:rPr>
      </w:r>
    </w:p>
    <w:p w14:paraId="16C5D0C4" w14:textId="77777777">
      <w:pPr>
        <w:pStyle w:val="807"/>
        <w:numPr>
          <w:ilvl w:val="0"/>
          <w:numId w:val="12"/>
        </w:numPr>
        <w:spacing/>
        <w:ind/>
        <w:rPr>
          <w:rFonts w:asciiTheme="minorHAnsi" w:hAnsiTheme="minorHAnsi" w:cstheme="minorHAnsi"/>
          <w:sz w:val="22"/>
          <w:szCs w:val="22"/>
        </w:rPr>
      </w:pPr>
      <w:r>
        <w:rPr>
          <w:rFonts w:asciiTheme="minorHAnsi" w:hAnsiTheme="minorHAnsi" w:cstheme="minorHAnsi"/>
          <w:sz w:val="22"/>
          <w:szCs w:val="22"/>
        </w:rPr>
        <w:t xml:space="preserve">École Doctorale Esthétique, Sciences et Technologies des Arts EDESTA (ED 159)</w:t>
      </w:r>
      <w:r>
        <w:rPr>
          <w:rFonts w:asciiTheme="minorHAnsi" w:hAnsiTheme="minorHAnsi" w:cstheme="minorHAnsi"/>
          <w:sz w:val="22"/>
          <w:szCs w:val="22"/>
        </w:rPr>
      </w:r>
    </w:p>
    <w:p w14:paraId="3DE69C4F" w14:textId="77777777">
      <w:pPr>
        <w:pStyle w:val="807"/>
        <w:numPr>
          <w:ilvl w:val="0"/>
          <w:numId w:val="12"/>
        </w:numPr>
        <w:spacing/>
        <w:ind/>
        <w:rPr>
          <w:rFonts w:asciiTheme="minorHAnsi" w:hAnsiTheme="minorHAnsi" w:cstheme="minorHAnsi"/>
          <w:sz w:val="22"/>
          <w:szCs w:val="22"/>
        </w:rPr>
      </w:pPr>
      <w:r>
        <w:rPr>
          <w:rFonts w:asciiTheme="minorHAnsi" w:hAnsiTheme="minorHAnsi" w:cstheme="minorHAnsi"/>
          <w:sz w:val="22"/>
          <w:szCs w:val="22"/>
        </w:rPr>
        <w:t xml:space="preserve">École Doctorale Pratiques et théories du sens PTS (ED 31)</w:t>
      </w:r>
      <w:r>
        <w:rPr>
          <w:rFonts w:asciiTheme="minorHAnsi" w:hAnsiTheme="minorHAnsi" w:cstheme="minorHAnsi"/>
          <w:sz w:val="22"/>
          <w:szCs w:val="22"/>
        </w:rPr>
      </w:r>
    </w:p>
    <w:p w14:paraId="530769E0" w14:textId="77777777">
      <w:pPr>
        <w:pStyle w:val="807"/>
        <w:numPr>
          <w:ilvl w:val="0"/>
          <w:numId w:val="12"/>
        </w:numPr>
        <w:spacing/>
        <w:ind/>
        <w:rPr>
          <w:rFonts w:asciiTheme="minorHAnsi" w:hAnsiTheme="minorHAnsi" w:cstheme="minorHAnsi"/>
          <w:sz w:val="22"/>
          <w:szCs w:val="22"/>
        </w:rPr>
      </w:pPr>
      <w:r>
        <w:rPr>
          <w:rFonts w:asciiTheme="minorHAnsi" w:hAnsiTheme="minorHAnsi" w:cstheme="minorHAnsi"/>
          <w:sz w:val="22"/>
          <w:szCs w:val="22"/>
        </w:rPr>
        <w:t xml:space="preserve">École Doctorale Sciences Sociales (ED 401)</w:t>
      </w:r>
      <w:r>
        <w:rPr>
          <w:rFonts w:asciiTheme="minorHAnsi" w:hAnsiTheme="minorHAnsi" w:cstheme="minorHAnsi"/>
          <w:sz w:val="22"/>
          <w:szCs w:val="22"/>
        </w:rPr>
      </w:r>
    </w:p>
    <w:p w14:paraId="1D8BB22D" w14:textId="4CED7846">
      <w:pPr>
        <w:pStyle w:val="807"/>
        <w:numPr>
          <w:ilvl w:val="0"/>
          <w:numId w:val="12"/>
        </w:numPr>
        <w:spacing/>
        <w:ind/>
        <w:rPr>
          <w:rFonts w:asciiTheme="minorHAnsi" w:hAnsiTheme="minorHAnsi" w:cstheme="minorHAnsi"/>
          <w:sz w:val="22"/>
          <w:szCs w:val="22"/>
        </w:rPr>
      </w:pPr>
      <w:r>
        <w:rPr>
          <w:rFonts w:asciiTheme="minorHAnsi" w:hAnsiTheme="minorHAnsi" w:cstheme="minorHAnsi"/>
          <w:sz w:val="22"/>
          <w:szCs w:val="22"/>
        </w:rPr>
        <w:t xml:space="preserve">École Doctorale Espaces, Temps, Cultures (ETC) (ED 395)</w:t>
      </w:r>
      <w:r>
        <w:rPr>
          <w:rFonts w:asciiTheme="minorHAnsi" w:hAnsiTheme="minorHAnsi" w:cstheme="minorHAnsi"/>
          <w:sz w:val="22"/>
          <w:szCs w:val="22"/>
        </w:rPr>
      </w:r>
    </w:p>
    <w:sectPr>
      <w:headerReference w:type="default" r:id="rId9"/>
      <w:footerReference w:type="default" r:id="rId10"/>
      <w:footnotePr/>
      <w:endnotePr/>
      <w:type w:val="nextPage"/>
      <w:pgSz w:h="16838" w:orient="portrait" w:w="11906"/>
      <w:pgMar w:top="1417" w:right="1417" w:bottom="1417" w:left="1417" w:header="708" w:footer="708" w:gutter="0"/>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56443FC1" w14:textId="77777777">
      <w:pPr>
        <w:spacing/>
        <w:ind/>
        <w:rPr/>
      </w:pPr>
      <w:r>
        <w:separator/>
      </w:r>
      <w:r/>
    </w:p>
  </w:endnote>
  <w:endnote w:type="continuationSeparator" w:id="0">
    <w:p w14:paraId="4BC88968" w14:textId="77777777">
      <w:pP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Poppins Medium">
    <w:panose1 w:val="00000600000000000000"/>
  </w:font>
  <w:font w:name="Circular Pro Book"/>
  <w:font w:name="Noto Sans Symbols"/>
  <w:font w:name="Calibri">
    <w:panose1 w:val="020F0502020204030204"/>
  </w:font>
  <w:font w:name="Wingdings">
    <w:panose1 w:val="05010000000000000000"/>
  </w:font>
  <w:font w:name="Courier New">
    <w:panose1 w:val="02070309020205020404"/>
  </w:font>
  <w:font w:name="Futura Medium"/>
  <w:font w:name="Symbol">
    <w:panose1 w:val="05010000000000000000"/>
  </w:font>
  <w:font w:name="Tahoma">
    <w:panose1 w:val="020B0604030504040204"/>
  </w:font>
  <w:font w:name="Circular ArTeC"/>
  <w:font w:name="Arial">
    <w:panose1 w:val="020B060402020202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62018211"/>
      <w:docPartObj>
        <w:docPartGallery w:val="Page Numbers (Bottom of Page)"/>
        <w:docPartUnique w:val="true"/>
      </w:docPartObj>
      <w:rPr/>
    </w:sdtPr>
    <w:sdtContent>
      <w:p w14:paraId="5F543507" w14:textId="275163A5">
        <w:pPr>
          <w:pStyle w:val="800"/>
          <w:spacing/>
          <w:ind/>
          <w:rPr/>
        </w:pPr>
        <w:r>
          <w:fldChar w:fldCharType="begin"/>
        </w:r>
        <w:r>
          <w:instrText xml:space="preserve">PAGE   \* MERGEFORMAT</w:instrText>
        </w:r>
        <w:r>
          <w:fldChar w:fldCharType="separate"/>
        </w:r>
        <w:r>
          <w:t xml:space="preserve">4</w:t>
        </w:r>
        <w:r>
          <w:fldChar w:fldCharType="end"/>
        </w:r>
        <w:r/>
      </w:p>
    </w:sdtContent>
  </w:sdt>
  <w:p w14:paraId="3ABE35AC" w14:textId="77777777">
    <w:pPr>
      <w:pStyle w:val="800"/>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7FBDD01F" w14:textId="77777777">
      <w:pPr>
        <w:spacing/>
        <w:ind/>
        <w:rPr/>
      </w:pPr>
      <w:r>
        <w:separator/>
      </w:r>
      <w:r/>
    </w:p>
  </w:footnote>
  <w:footnote w:type="continuationSeparator" w:id="0">
    <w:p w14:paraId="2E8C7D2B" w14:textId="77777777">
      <w:pP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DB9FF20" w14:textId="537D32A9">
    <w:pPr>
      <w:pStyle w:val="798"/>
      <w:spacing/>
      <w:ind/>
      <w:jc w:val="center"/>
      <w:rPr/>
    </w:pPr>
    <w:r>
      <mc:AlternateContent>
        <mc:Choice Requires="wpg">
          <w:drawing>
            <wp:inline xmlns:wp="http://schemas.openxmlformats.org/drawingml/2006/wordprocessingDrawing" distT="0" distB="0" distL="0" distR="0">
              <wp:extent cx="3111305" cy="1146848"/>
              <wp:effectExtent l="0" t="0" r="63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25818" name="Image 40325818"/>
                      <pic:cNvPicPr>
                        <a:picLocks noChangeAspect="1"/>
                      </pic:cNvPicPr>
                      <pic:nvPr/>
                    </pic:nvPicPr>
                    <pic:blipFill rotWithShape="1">
                      <a:blip r:embed="rId1"/>
                      <a:stretch/>
                    </pic:blipFill>
                    <pic:spPr bwMode="auto">
                      <a:xfrm>
                        <a:off x="0" y="0"/>
                        <a:ext cx="3119874" cy="115000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244.98pt;height:90.30pt;mso-wrap-distance-left:0.00pt;mso-wrap-distance-top:0.00pt;mso-wrap-distance-right:0.00pt;mso-wrap-distance-bottom:0.00pt;z-index:1;" stroked="false">
              <v:imagedata r:id="rId1" o:title=""/>
              <o:lock v:ext="edit" rotation="t"/>
            </v:shape>
          </w:pict>
        </mc:Fallback>
      </mc:AlternateContent>
    </w:r>
    <w:r/>
  </w:p>
  <w:p w14:paraId="79D26F54" w14:textId="77777777">
    <w:pPr>
      <w:pStyle w:val="798"/>
      <w:spacing/>
      <w:ind/>
      <w:rPr/>
    </w:pPr>
    <w:r/>
    <w:r/>
  </w:p>
  <w:p w14:paraId="0A2D8C04" w14:textId="77777777">
    <w:pPr>
      <w:pStyle w:val="798"/>
      <w:spacing/>
      <w:ind/>
      <w:rP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3"/>
    <w:lvl w:ilvl="0">
      <w:isLgl w:val="false"/>
      <w:lvlJc w:val="left"/>
      <w:lvlText w:val=""/>
      <w:numFmt w:val="bullet"/>
      <w:pPr>
        <w:pBdr/>
        <w:tabs>
          <w:tab w:val="num" w:leader="none" w:pos="0"/>
        </w:tabs>
        <w:spacing/>
        <w:ind w:hanging="360" w:left="720"/>
      </w:pPr>
      <w:rPr>
        <w:rFonts w:hint="default" w:ascii="Symbol" w:hAnsi="Symbol" w:cs="Aria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1">
    <w:nsid w:val="00000007"/>
    <w:lvl w:ilvl="0">
      <w:isLgl w:val="false"/>
      <w:lvlJc w:val="left"/>
      <w:lvlText w:val=""/>
      <w:numFmt w:val="bullet"/>
      <w:pPr>
        <w:pBdr/>
        <w:tabs>
          <w:tab w:val="num" w:leader="none" w:pos="708"/>
        </w:tabs>
        <w:spacing/>
        <w:ind w:hanging="360" w:left="1080"/>
      </w:pPr>
      <w:rPr>
        <w:rFonts w:hint="default" w:ascii="Symbol" w:hAnsi="Symbol" w:cs="Times New Roman"/>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2">
    <w:nsid w:val="10F82EDC"/>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
    <w:nsid w:val="117140B7"/>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4">
    <w:nsid w:val="185B198B"/>
    <w:lvl w:ilvl="0">
      <w:isLgl w:val="false"/>
      <w:lvlJc w:val="left"/>
      <w:lvlText w:val="-"/>
      <w:numFmt w:val="bullet"/>
      <w:pPr>
        <w:pBdr/>
        <w:spacing/>
        <w:ind w:hanging="360" w:left="720"/>
      </w:pPr>
      <w:rPr>
        <w:rFonts w:hint="default" w:ascii="Calibri" w:hAnsi="Calibri" w:cs="Calibri" w:eastAsiaTheme="minorHAnsi"/>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8A04DB4"/>
    <w:lvl w:ilvl="0">
      <w:isLgl w:val="false"/>
      <w:lvlJc w:val="left"/>
      <w:lvlText w:val="-"/>
      <w:numFmt w:val="bullet"/>
      <w:pPr>
        <w:pBdr/>
        <w:spacing/>
        <w:ind w:hanging="360" w:left="927"/>
      </w:pPr>
      <w:rPr>
        <w:rFonts w:hint="default" w:ascii="Times New Roman" w:hAnsi="Times New Roman" w:cs="Times New Roman" w:eastAsiaTheme="minorHAnsi"/>
      </w:rPr>
      <w:start w:val="2019"/>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6">
    <w:nsid w:val="2E2926CD"/>
    <w:lvl w:ilvl="0">
      <w:isLgl w:val="false"/>
      <w:lvlJc w:val="left"/>
      <w:lvlText w:val="●"/>
      <w:numFmt w:val="bullet"/>
      <w:pPr>
        <w:pBdr/>
        <w:spacing/>
        <w:ind w:hanging="359" w:left="644"/>
      </w:pPr>
      <w:rPr>
        <w:rFonts w:ascii="Noto Sans Symbols" w:hAnsi="Noto Sans Symbols" w:eastAsia="Noto Sans Symbols" w:cs="Noto Sans Symbols"/>
      </w:rPr>
      <w:start w:val="1"/>
      <w:suff w:val="tab"/>
    </w:lvl>
    <w:lvl w:ilvl="1">
      <w:isLgl w:val="false"/>
      <w:lvlJc w:val="left"/>
      <w:lvlText w:val="o"/>
      <w:numFmt w:val="bullet"/>
      <w:pPr>
        <w:pBdr/>
        <w:spacing/>
        <w:ind w:hanging="360" w:left="1364"/>
      </w:pPr>
      <w:rPr>
        <w:rFonts w:ascii="Courier New" w:hAnsi="Courier New" w:eastAsia="Courier New" w:cs="Courier New"/>
      </w:rPr>
      <w:start w:val="1"/>
      <w:suff w:val="tab"/>
    </w:lvl>
    <w:lvl w:ilvl="2">
      <w:isLgl w:val="false"/>
      <w:lvlJc w:val="left"/>
      <w:lvlText w:val="▪"/>
      <w:numFmt w:val="bullet"/>
      <w:pPr>
        <w:pBdr/>
        <w:spacing/>
        <w:ind w:hanging="360" w:left="2084"/>
      </w:pPr>
      <w:rPr>
        <w:rFonts w:ascii="Noto Sans Symbols" w:hAnsi="Noto Sans Symbols" w:eastAsia="Noto Sans Symbols" w:cs="Noto Sans Symbols"/>
      </w:rPr>
      <w:start w:val="1"/>
      <w:suff w:val="tab"/>
    </w:lvl>
    <w:lvl w:ilvl="3">
      <w:isLgl w:val="false"/>
      <w:lvlJc w:val="left"/>
      <w:lvlText w:val="●"/>
      <w:numFmt w:val="bullet"/>
      <w:pPr>
        <w:pBdr/>
        <w:spacing/>
        <w:ind w:hanging="360" w:left="2804"/>
      </w:pPr>
      <w:rPr>
        <w:rFonts w:ascii="Noto Sans Symbols" w:hAnsi="Noto Sans Symbols" w:eastAsia="Noto Sans Symbols" w:cs="Noto Sans Symbols"/>
      </w:rPr>
      <w:start w:val="1"/>
      <w:suff w:val="tab"/>
    </w:lvl>
    <w:lvl w:ilvl="4">
      <w:isLgl w:val="false"/>
      <w:lvlJc w:val="left"/>
      <w:lvlText w:val="o"/>
      <w:numFmt w:val="bullet"/>
      <w:pPr>
        <w:pBdr/>
        <w:spacing/>
        <w:ind w:hanging="360" w:left="3524"/>
      </w:pPr>
      <w:rPr>
        <w:rFonts w:ascii="Courier New" w:hAnsi="Courier New" w:eastAsia="Courier New" w:cs="Courier New"/>
      </w:rPr>
      <w:start w:val="1"/>
      <w:suff w:val="tab"/>
    </w:lvl>
    <w:lvl w:ilvl="5">
      <w:isLgl w:val="false"/>
      <w:lvlJc w:val="left"/>
      <w:lvlText w:val="▪"/>
      <w:numFmt w:val="bullet"/>
      <w:pPr>
        <w:pBdr/>
        <w:spacing/>
        <w:ind w:hanging="360" w:left="4244"/>
      </w:pPr>
      <w:rPr>
        <w:rFonts w:ascii="Noto Sans Symbols" w:hAnsi="Noto Sans Symbols" w:eastAsia="Noto Sans Symbols" w:cs="Noto Sans Symbols"/>
      </w:rPr>
      <w:start w:val="1"/>
      <w:suff w:val="tab"/>
    </w:lvl>
    <w:lvl w:ilvl="6">
      <w:isLgl w:val="false"/>
      <w:lvlJc w:val="left"/>
      <w:lvlText w:val="●"/>
      <w:numFmt w:val="bullet"/>
      <w:pPr>
        <w:pBdr/>
        <w:spacing/>
        <w:ind w:hanging="360" w:left="4964"/>
      </w:pPr>
      <w:rPr>
        <w:rFonts w:ascii="Noto Sans Symbols" w:hAnsi="Noto Sans Symbols" w:eastAsia="Noto Sans Symbols" w:cs="Noto Sans Symbols"/>
      </w:rPr>
      <w:start w:val="1"/>
      <w:suff w:val="tab"/>
    </w:lvl>
    <w:lvl w:ilvl="7">
      <w:isLgl w:val="false"/>
      <w:lvlJc w:val="left"/>
      <w:lvlText w:val="o"/>
      <w:numFmt w:val="bullet"/>
      <w:pPr>
        <w:pBdr/>
        <w:spacing/>
        <w:ind w:hanging="360" w:left="5684"/>
      </w:pPr>
      <w:rPr>
        <w:rFonts w:ascii="Courier New" w:hAnsi="Courier New" w:eastAsia="Courier New" w:cs="Courier New"/>
      </w:rPr>
      <w:start w:val="1"/>
      <w:suff w:val="tab"/>
    </w:lvl>
    <w:lvl w:ilvl="8">
      <w:isLgl w:val="false"/>
      <w:lvlJc w:val="left"/>
      <w:lvlText w:val="▪"/>
      <w:numFmt w:val="bullet"/>
      <w:pPr>
        <w:pBdr/>
        <w:spacing/>
        <w:ind w:hanging="360" w:left="6404"/>
      </w:pPr>
      <w:rPr>
        <w:rFonts w:ascii="Noto Sans Symbols" w:hAnsi="Noto Sans Symbols" w:eastAsia="Noto Sans Symbols" w:cs="Noto Sans Symbols"/>
      </w:rPr>
      <w:start w:val="1"/>
      <w:suff w:val="tab"/>
    </w:lvl>
  </w:abstractNum>
  <w:abstractNum w:abstractNumId="7">
    <w:nsid w:val="47875036"/>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59AB3B60"/>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9">
    <w:nsid w:val="5D124247"/>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0">
    <w:nsid w:val="5E231E9E"/>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o"/>
      <w:numFmt w:val="bullet"/>
      <w:pPr>
        <w:pBdr/>
        <w:spacing/>
        <w:ind w:hanging="360" w:left="1440"/>
      </w:pPr>
      <w:rPr>
        <w:rFonts w:hint="default" w:ascii="Courier New" w:hAnsi="Courier New" w:cs="Courier New"/>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1">
    <w:nsid w:val="5F226D97"/>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12">
    <w:nsid w:val="6E1F579A"/>
    <w:lvl w:ilvl="0">
      <w:isLgl w:val="false"/>
      <w:lvlJc w:val="left"/>
      <w:lvlText w:val="➢"/>
      <w:numFmt w:val="bullet"/>
      <w:pPr>
        <w:pBdr/>
        <w:spacing/>
        <w:ind w:hanging="361" w:left="1269"/>
      </w:pPr>
      <w:rPr>
        <w:rFonts w:hint="default"/>
      </w:rPr>
      <w:start w:val="0"/>
      <w:suff w:val="tab"/>
    </w:lvl>
    <w:lvl w:ilvl="1">
      <w:isLgl w:val="false"/>
      <w:lvlJc w:val="left"/>
      <w:lvlText w:val="•"/>
      <w:numFmt w:val="bullet"/>
      <w:pPr>
        <w:pBdr/>
        <w:spacing/>
        <w:ind w:hanging="361" w:left="2104"/>
      </w:pPr>
      <w:rPr>
        <w:rFonts w:hint="default"/>
      </w:rPr>
      <w:start w:val="0"/>
      <w:suff w:val="tab"/>
    </w:lvl>
    <w:lvl w:ilvl="2">
      <w:isLgl w:val="false"/>
      <w:lvlJc w:val="left"/>
      <w:lvlText w:val="•"/>
      <w:numFmt w:val="bullet"/>
      <w:pPr>
        <w:pBdr/>
        <w:spacing/>
        <w:ind w:hanging="361" w:left="2949"/>
      </w:pPr>
      <w:rPr>
        <w:rFonts w:hint="default"/>
      </w:rPr>
      <w:start w:val="0"/>
      <w:suff w:val="tab"/>
    </w:lvl>
    <w:lvl w:ilvl="3">
      <w:isLgl w:val="false"/>
      <w:lvlJc w:val="left"/>
      <w:lvlText w:val="•"/>
      <w:numFmt w:val="bullet"/>
      <w:pPr>
        <w:pBdr/>
        <w:spacing/>
        <w:ind w:hanging="361" w:left="3793"/>
      </w:pPr>
      <w:rPr>
        <w:rFonts w:hint="default"/>
      </w:rPr>
      <w:start w:val="0"/>
      <w:suff w:val="tab"/>
    </w:lvl>
    <w:lvl w:ilvl="4">
      <w:isLgl w:val="false"/>
      <w:lvlJc w:val="left"/>
      <w:lvlText w:val="•"/>
      <w:numFmt w:val="bullet"/>
      <w:pPr>
        <w:pBdr/>
        <w:spacing/>
        <w:ind w:hanging="361" w:left="4638"/>
      </w:pPr>
      <w:rPr>
        <w:rFonts w:hint="default"/>
      </w:rPr>
      <w:start w:val="0"/>
      <w:suff w:val="tab"/>
    </w:lvl>
    <w:lvl w:ilvl="5">
      <w:isLgl w:val="false"/>
      <w:lvlJc w:val="left"/>
      <w:lvlText w:val="•"/>
      <w:numFmt w:val="bullet"/>
      <w:pPr>
        <w:pBdr/>
        <w:spacing/>
        <w:ind w:hanging="361" w:left="5482"/>
      </w:pPr>
      <w:rPr>
        <w:rFonts w:hint="default"/>
      </w:rPr>
      <w:start w:val="0"/>
      <w:suff w:val="tab"/>
    </w:lvl>
    <w:lvl w:ilvl="6">
      <w:isLgl w:val="false"/>
      <w:lvlJc w:val="left"/>
      <w:lvlText w:val="•"/>
      <w:numFmt w:val="bullet"/>
      <w:pPr>
        <w:pBdr/>
        <w:spacing/>
        <w:ind w:hanging="361" w:left="6327"/>
      </w:pPr>
      <w:rPr>
        <w:rFonts w:hint="default"/>
      </w:rPr>
      <w:start w:val="0"/>
      <w:suff w:val="tab"/>
    </w:lvl>
    <w:lvl w:ilvl="7">
      <w:isLgl w:val="false"/>
      <w:lvlJc w:val="left"/>
      <w:lvlText w:val="•"/>
      <w:numFmt w:val="bullet"/>
      <w:pPr>
        <w:pBdr/>
        <w:spacing/>
        <w:ind w:hanging="361" w:left="7171"/>
      </w:pPr>
      <w:rPr>
        <w:rFonts w:hint="default"/>
      </w:rPr>
      <w:start w:val="0"/>
      <w:suff w:val="tab"/>
    </w:lvl>
    <w:lvl w:ilvl="8">
      <w:isLgl w:val="false"/>
      <w:lvlJc w:val="left"/>
      <w:lvlText w:val="•"/>
      <w:numFmt w:val="bullet"/>
      <w:pPr>
        <w:pBdr/>
        <w:spacing/>
        <w:ind w:hanging="361" w:left="8016"/>
      </w:pPr>
      <w:rPr>
        <w:rFonts w:hint="default"/>
      </w:rPr>
      <w:start w:val="0"/>
      <w:suff w:val="tab"/>
    </w:lvl>
  </w:abstractNum>
  <w:abstractNum w:abstractNumId="13">
    <w:nsid w:val="6F0F6E22"/>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72D641FF"/>
    <w:lvl w:ilvl="0">
      <w:isLgl w:val="false"/>
      <w:lvlJc w:val="left"/>
      <w:lvlText w:val="o"/>
      <w:numFmt w:val="bullet"/>
      <w:pPr>
        <w:pBdr/>
        <w:spacing/>
        <w:ind w:hanging="360" w:left="1005"/>
      </w:pPr>
      <w:rPr>
        <w:rFonts w:hint="default" w:ascii="Courier New" w:hAnsi="Courier New" w:cs="Courier New"/>
      </w:rPr>
      <w:start w:val="1"/>
      <w:suff w:val="tab"/>
    </w:lvl>
    <w:lvl w:ilvl="1">
      <w:isLgl w:val="false"/>
      <w:lvlJc w:val="left"/>
      <w:lvlText w:val="o"/>
      <w:numFmt w:val="bullet"/>
      <w:pPr>
        <w:pBdr/>
        <w:spacing/>
        <w:ind w:hanging="360" w:left="1725"/>
      </w:pPr>
      <w:rPr>
        <w:rFonts w:hint="default" w:ascii="Courier New" w:hAnsi="Courier New" w:cs="Courier New"/>
      </w:rPr>
      <w:start w:val="1"/>
      <w:suff w:val="tab"/>
    </w:lvl>
    <w:lvl w:ilvl="2">
      <w:isLgl w:val="false"/>
      <w:lvlJc w:val="left"/>
      <w:lvlText w:val=""/>
      <w:numFmt w:val="bullet"/>
      <w:pPr>
        <w:pBdr/>
        <w:spacing/>
        <w:ind w:hanging="360" w:left="2445"/>
      </w:pPr>
      <w:rPr>
        <w:rFonts w:hint="default" w:ascii="Wingdings" w:hAnsi="Wingdings"/>
      </w:rPr>
      <w:start w:val="1"/>
      <w:suff w:val="tab"/>
    </w:lvl>
    <w:lvl w:ilvl="3">
      <w:isLgl w:val="false"/>
      <w:lvlJc w:val="left"/>
      <w:lvlText w:val=""/>
      <w:numFmt w:val="bullet"/>
      <w:pPr>
        <w:pBdr/>
        <w:spacing/>
        <w:ind w:hanging="360" w:left="3165"/>
      </w:pPr>
      <w:rPr>
        <w:rFonts w:hint="default" w:ascii="Symbol" w:hAnsi="Symbol"/>
      </w:rPr>
      <w:start w:val="1"/>
      <w:suff w:val="tab"/>
    </w:lvl>
    <w:lvl w:ilvl="4">
      <w:isLgl w:val="false"/>
      <w:lvlJc w:val="left"/>
      <w:lvlText w:val="o"/>
      <w:numFmt w:val="bullet"/>
      <w:pPr>
        <w:pBdr/>
        <w:spacing/>
        <w:ind w:hanging="360" w:left="3885"/>
      </w:pPr>
      <w:rPr>
        <w:rFonts w:hint="default" w:ascii="Courier New" w:hAnsi="Courier New" w:cs="Courier New"/>
      </w:rPr>
      <w:start w:val="1"/>
      <w:suff w:val="tab"/>
    </w:lvl>
    <w:lvl w:ilvl="5">
      <w:isLgl w:val="false"/>
      <w:lvlJc w:val="left"/>
      <w:lvlText w:val=""/>
      <w:numFmt w:val="bullet"/>
      <w:pPr>
        <w:pBdr/>
        <w:spacing/>
        <w:ind w:hanging="360" w:left="4605"/>
      </w:pPr>
      <w:rPr>
        <w:rFonts w:hint="default" w:ascii="Wingdings" w:hAnsi="Wingdings"/>
      </w:rPr>
      <w:start w:val="1"/>
      <w:suff w:val="tab"/>
    </w:lvl>
    <w:lvl w:ilvl="6">
      <w:isLgl w:val="false"/>
      <w:lvlJc w:val="left"/>
      <w:lvlText w:val=""/>
      <w:numFmt w:val="bullet"/>
      <w:pPr>
        <w:pBdr/>
        <w:spacing/>
        <w:ind w:hanging="360" w:left="5325"/>
      </w:pPr>
      <w:rPr>
        <w:rFonts w:hint="default" w:ascii="Symbol" w:hAnsi="Symbol"/>
      </w:rPr>
      <w:start w:val="1"/>
      <w:suff w:val="tab"/>
    </w:lvl>
    <w:lvl w:ilvl="7">
      <w:isLgl w:val="false"/>
      <w:lvlJc w:val="left"/>
      <w:lvlText w:val="o"/>
      <w:numFmt w:val="bullet"/>
      <w:pPr>
        <w:pBdr/>
        <w:spacing/>
        <w:ind w:hanging="360" w:left="6045"/>
      </w:pPr>
      <w:rPr>
        <w:rFonts w:hint="default" w:ascii="Courier New" w:hAnsi="Courier New" w:cs="Courier New"/>
      </w:rPr>
      <w:start w:val="1"/>
      <w:suff w:val="tab"/>
    </w:lvl>
    <w:lvl w:ilvl="8">
      <w:isLgl w:val="false"/>
      <w:lvlJc w:val="left"/>
      <w:lvlText w:val=""/>
      <w:numFmt w:val="bullet"/>
      <w:pPr>
        <w:pBdr/>
        <w:spacing/>
        <w:ind w:hanging="360" w:left="6765"/>
      </w:pPr>
      <w:rPr>
        <w:rFonts w:hint="default" w:ascii="Wingdings" w:hAnsi="Wingdings"/>
      </w:rPr>
      <w:start w:val="1"/>
      <w:suff w:val="tab"/>
    </w:lvl>
  </w:abstractNum>
  <w:abstractNum w:abstractNumId="15">
    <w:nsid w:val="76C07B0D"/>
    <w:lvl w:ilvl="0">
      <w:isLgl w:val="false"/>
      <w:lvlJc w:val="left"/>
      <w:lvlText w:val="%1."/>
      <w:numFmt w:val="decimal"/>
      <w:pPr>
        <w:pBdr/>
        <w:spacing/>
        <w:ind w:hanging="360" w:left="360"/>
      </w:pPr>
      <w:rPr>
        <w:rFonts w:hint="default"/>
        <w:i w:val="0"/>
      </w:rPr>
      <w:start w:val="2"/>
      <w:suff w:val="tab"/>
    </w:lvl>
    <w:lvl w:ilvl="1">
      <w:isLgl w:val="false"/>
      <w:lvlJc w:val="left"/>
      <w:lvlText w:val="%1.%2."/>
      <w:numFmt w:val="decimal"/>
      <w:pPr>
        <w:pBdr/>
        <w:spacing/>
        <w:ind w:hanging="720" w:left="720"/>
      </w:pPr>
      <w:rPr>
        <w:rFonts w:hint="default"/>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1080" w:left="108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440" w:left="1440"/>
      </w:pPr>
      <w:rPr>
        <w:rFonts w:hint="default"/>
      </w:rPr>
      <w:start w:val="1"/>
      <w:suff w:val="tab"/>
    </w:lvl>
    <w:lvl w:ilvl="6">
      <w:isLgl w:val="false"/>
      <w:lvlJc w:val="left"/>
      <w:lvlText w:val="%1.%2.%3.%4.%5.%6.%7."/>
      <w:numFmt w:val="decimal"/>
      <w:pPr>
        <w:pBdr/>
        <w:spacing/>
        <w:ind w:hanging="1800" w:left="1800"/>
      </w:pPr>
      <w:rPr>
        <w:rFonts w:hint="default"/>
      </w:rPr>
      <w:start w:val="1"/>
      <w:suff w:val="tab"/>
    </w:lvl>
    <w:lvl w:ilvl="7">
      <w:isLgl w:val="false"/>
      <w:lvlJc w:val="left"/>
      <w:lvlText w:val="%1.%2.%3.%4.%5.%6.%7.%8."/>
      <w:numFmt w:val="decimal"/>
      <w:pPr>
        <w:pBdr/>
        <w:spacing/>
        <w:ind w:hanging="1800" w:left="1800"/>
      </w:pPr>
      <w:rPr>
        <w:rFonts w:hint="default"/>
      </w:rPr>
      <w:start w:val="1"/>
      <w:suff w:val="tab"/>
    </w:lvl>
    <w:lvl w:ilvl="8">
      <w:isLgl w:val="false"/>
      <w:lvlJc w:val="left"/>
      <w:lvlText w:val="%1.%2.%3.%4.%5.%6.%7.%8.%9."/>
      <w:numFmt w:val="decimal"/>
      <w:pPr>
        <w:pBdr/>
        <w:spacing/>
        <w:ind w:hanging="2160" w:left="2160"/>
      </w:pPr>
      <w:rPr>
        <w:rFonts w:hint="default"/>
      </w:rPr>
      <w:start w:val="1"/>
      <w:suff w:val="tab"/>
    </w:lvl>
  </w:abstractNum>
  <w:abstractNum w:abstractNumId="16">
    <w:nsid w:val="780D6C4E"/>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17">
    <w:nsid w:val="78413A0C"/>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18">
    <w:nsid w:val="7ED50263"/>
    <w:lvl w:ilvl="0">
      <w:isLgl w:val="false"/>
      <w:lvlJc w:val="left"/>
      <w:lvlText w:val="-"/>
      <w:numFmt w:val="bullet"/>
      <w:pPr>
        <w:pBdr/>
        <w:spacing/>
        <w:ind w:hanging="360" w:left="720"/>
      </w:pPr>
      <w:rPr>
        <w:rFonts w:hint="default" w:ascii="Calibri" w:hAnsi="Calibri" w:cs="Calibri" w:eastAsiaTheme="minorHAnsi"/>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num w:numId="1">
    <w:abstractNumId w:val="7"/>
  </w:num>
  <w:num w:numId="2">
    <w:abstractNumId w:val="5"/>
  </w:num>
  <w:num w:numId="3">
    <w:abstractNumId w:val="0"/>
  </w:num>
  <w:num w:numId="4">
    <w:abstractNumId w:val="1"/>
  </w:num>
  <w:num w:numId="5">
    <w:abstractNumId w:val="12"/>
  </w:num>
  <w:num w:numId="6">
    <w:abstractNumId w:val="10"/>
  </w:num>
  <w:num w:numId="7">
    <w:abstractNumId w:val="17"/>
  </w:num>
  <w:num w:numId="8">
    <w:abstractNumId w:val="3"/>
  </w:num>
  <w:num w:numId="9">
    <w:abstractNumId w:val="2"/>
  </w:num>
  <w:num w:numId="10">
    <w:abstractNumId w:val="18"/>
  </w:num>
  <w:num w:numId="11">
    <w:abstractNumId w:val="4"/>
  </w:num>
  <w:num w:numId="12">
    <w:abstractNumId w:val="13"/>
  </w:num>
  <w:num w:numId="13">
    <w:abstractNumId w:val="6"/>
  </w:num>
  <w:num w:numId="14">
    <w:abstractNumId w:val="14"/>
  </w:num>
  <w:num w:numId="15">
    <w:abstractNumId w:val="15"/>
  </w:num>
  <w:num w:numId="16">
    <w:abstractNumId w:val="9"/>
  </w:num>
  <w:num w:numId="17">
    <w:abstractNumId w:val="16"/>
  </w:num>
  <w:num w:numId="18">
    <w:abstractNumId w:val="8"/>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hyphenationZone w:val="425"/>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imes New Roman" w:hAnsi="Times New Roman" w:cs="Times New Roman" w:eastAsiaTheme="minorHAnsi"/>
        <w:sz w:val="24"/>
        <w:szCs w:val="24"/>
        <w:lang w:val="fr-FR" w:eastAsia="en-US" w:bidi="ar-SA"/>
      </w:rPr>
    </w:rPrDefault>
    <w:pPrDefault>
      <w:pPr>
        <w:pBdr/>
        <w:spacing w:after="0" w:afterAutospacing="0" w:before="0" w:beforeAutospacing="0" w:line="276" w:lineRule="auto"/>
        <w:ind/>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2">
    <w:name w:val="Table Grid"/>
    <w:basedOn w:val="793"/>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
    <w:name w:val="Table Grid Light"/>
    <w:basedOn w:val="79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79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79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79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79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79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79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79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79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79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79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79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79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79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79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79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79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79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79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79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79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79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79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79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79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79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79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79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79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79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79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79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79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79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79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79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79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79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79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79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79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79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79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79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79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79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79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79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79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79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79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79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d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79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79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79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79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79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79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79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79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79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79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79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79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79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79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79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79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79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79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79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79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79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79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79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79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79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79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79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79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79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79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79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79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79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79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79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79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79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79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79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79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79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79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79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79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79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79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79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2">
    <w:name w:val="List Table 7 Colorful - Accent 2"/>
    <w:basedOn w:val="79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13">
    <w:name w:val="List Table 7 Colorful - Accent 3"/>
    <w:basedOn w:val="79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a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14">
    <w:name w:val="List Table 7 Colorful - Accent 4"/>
    <w:basedOn w:val="79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15">
    <w:name w:val="List Table 7 Colorful - Accent 5"/>
    <w:basedOn w:val="79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4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16">
    <w:name w:val="List Table 7 Colorful - Accent 6"/>
    <w:basedOn w:val="79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9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17">
    <w:name w:val="Lined - Accent"/>
    <w:basedOn w:val="79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79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79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79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79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79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79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79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79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79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79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79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79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79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79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79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79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79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79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79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79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791"/>
    <w:next w:val="791"/>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791"/>
    <w:next w:val="791"/>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791"/>
    <w:next w:val="791"/>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791"/>
    <w:next w:val="791"/>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791"/>
    <w:next w:val="791"/>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791"/>
    <w:next w:val="791"/>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791"/>
    <w:next w:val="791"/>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791"/>
    <w:next w:val="791"/>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791"/>
    <w:next w:val="791"/>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792"/>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792"/>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792"/>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792"/>
    <w:link w:val="142"/>
    <w:uiPriority w:val="9"/>
    <w:pPr>
      <w:pBdr/>
      <w:spacing/>
      <w:ind/>
    </w:pPr>
    <w:rPr>
      <w:rFonts w:ascii="Arial" w:hAnsi="Arial" w:eastAsia="Arial" w:cs="Arial"/>
      <w:i/>
      <w:iCs/>
      <w:color w:val="0f4761" w:themeColor="accent1" w:themeShade="BF"/>
    </w:rPr>
  </w:style>
  <w:style w:type="character" w:styleId="154">
    <w:name w:val="Heading 5 Char"/>
    <w:basedOn w:val="792"/>
    <w:link w:val="143"/>
    <w:uiPriority w:val="9"/>
    <w:pPr>
      <w:pBdr/>
      <w:spacing/>
      <w:ind/>
    </w:pPr>
    <w:rPr>
      <w:rFonts w:ascii="Arial" w:hAnsi="Arial" w:eastAsia="Arial" w:cs="Arial"/>
      <w:color w:val="0f4761" w:themeColor="accent1" w:themeShade="BF"/>
    </w:rPr>
  </w:style>
  <w:style w:type="character" w:styleId="155">
    <w:name w:val="Heading 6 Char"/>
    <w:basedOn w:val="792"/>
    <w:link w:val="144"/>
    <w:uiPriority w:val="9"/>
    <w:pPr>
      <w:pBdr/>
      <w:spacing/>
      <w:ind/>
    </w:pPr>
    <w:rPr>
      <w:rFonts w:ascii="Arial" w:hAnsi="Arial" w:eastAsia="Arial" w:cs="Arial"/>
      <w:i/>
      <w:iCs/>
      <w:color w:val="595959" w:themeColor="text1" w:themeTint="A6"/>
    </w:rPr>
  </w:style>
  <w:style w:type="character" w:styleId="156">
    <w:name w:val="Heading 7 Char"/>
    <w:basedOn w:val="792"/>
    <w:link w:val="145"/>
    <w:uiPriority w:val="9"/>
    <w:pPr>
      <w:pBdr/>
      <w:spacing/>
      <w:ind/>
    </w:pPr>
    <w:rPr>
      <w:rFonts w:ascii="Arial" w:hAnsi="Arial" w:eastAsia="Arial" w:cs="Arial"/>
      <w:color w:val="595959" w:themeColor="text1" w:themeTint="A6"/>
    </w:rPr>
  </w:style>
  <w:style w:type="character" w:styleId="157">
    <w:name w:val="Heading 8 Char"/>
    <w:basedOn w:val="792"/>
    <w:link w:val="146"/>
    <w:uiPriority w:val="9"/>
    <w:pPr>
      <w:pBdr/>
      <w:spacing/>
      <w:ind/>
    </w:pPr>
    <w:rPr>
      <w:rFonts w:ascii="Arial" w:hAnsi="Arial" w:eastAsia="Arial" w:cs="Arial"/>
      <w:i/>
      <w:iCs/>
      <w:color w:val="272727" w:themeColor="text1" w:themeTint="D8"/>
    </w:rPr>
  </w:style>
  <w:style w:type="character" w:styleId="158">
    <w:name w:val="Heading 9 Char"/>
    <w:basedOn w:val="792"/>
    <w:link w:val="147"/>
    <w:uiPriority w:val="9"/>
    <w:pPr>
      <w:pBdr/>
      <w:spacing/>
      <w:ind/>
    </w:pPr>
    <w:rPr>
      <w:rFonts w:ascii="Arial" w:hAnsi="Arial" w:eastAsia="Arial" w:cs="Arial"/>
      <w:i/>
      <w:iCs/>
      <w:color w:val="272727" w:themeColor="text1" w:themeTint="D8"/>
    </w:rPr>
  </w:style>
  <w:style w:type="paragraph" w:styleId="159">
    <w:name w:val="Title"/>
    <w:basedOn w:val="791"/>
    <w:next w:val="791"/>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792"/>
    <w:link w:val="159"/>
    <w:uiPriority w:val="10"/>
    <w:pPr>
      <w:pBdr/>
      <w:spacing/>
      <w:ind/>
    </w:pPr>
    <w:rPr>
      <w:rFonts w:ascii="Arial" w:hAnsi="Arial" w:eastAsia="Arial" w:cs="Arial"/>
      <w:spacing w:val="-10"/>
      <w:sz w:val="56"/>
      <w:szCs w:val="56"/>
    </w:rPr>
  </w:style>
  <w:style w:type="paragraph" w:styleId="161">
    <w:name w:val="Subtitle"/>
    <w:basedOn w:val="791"/>
    <w:next w:val="791"/>
    <w:link w:val="162"/>
    <w:uiPriority w:val="11"/>
    <w:qFormat/>
    <w:pPr>
      <w:numPr>
        <w:ilvl w:val="1"/>
      </w:numPr>
      <w:pBdr/>
      <w:spacing/>
      <w:ind/>
    </w:pPr>
    <w:rPr>
      <w:color w:val="595959" w:themeColor="text1" w:themeTint="A6"/>
      <w:spacing w:val="15"/>
      <w:sz w:val="28"/>
      <w:szCs w:val="28"/>
    </w:rPr>
  </w:style>
  <w:style w:type="character" w:styleId="162">
    <w:name w:val="Subtitle Char"/>
    <w:basedOn w:val="792"/>
    <w:link w:val="161"/>
    <w:uiPriority w:val="11"/>
    <w:pPr>
      <w:pBdr/>
      <w:spacing/>
      <w:ind/>
    </w:pPr>
    <w:rPr>
      <w:color w:val="595959" w:themeColor="text1" w:themeTint="A6"/>
      <w:spacing w:val="15"/>
      <w:sz w:val="28"/>
      <w:szCs w:val="28"/>
    </w:rPr>
  </w:style>
  <w:style w:type="paragraph" w:styleId="163">
    <w:name w:val="Quote"/>
    <w:basedOn w:val="791"/>
    <w:next w:val="791"/>
    <w:link w:val="164"/>
    <w:uiPriority w:val="29"/>
    <w:qFormat/>
    <w:pPr>
      <w:pBdr/>
      <w:spacing w:before="160"/>
      <w:ind/>
      <w:jc w:val="center"/>
    </w:pPr>
    <w:rPr>
      <w:i/>
      <w:iCs/>
      <w:color w:val="404040" w:themeColor="text1" w:themeTint="BF"/>
    </w:rPr>
  </w:style>
  <w:style w:type="character" w:styleId="164">
    <w:name w:val="Quote Char"/>
    <w:basedOn w:val="792"/>
    <w:link w:val="163"/>
    <w:uiPriority w:val="29"/>
    <w:pPr>
      <w:pBdr/>
      <w:spacing/>
      <w:ind/>
    </w:pPr>
    <w:rPr>
      <w:i/>
      <w:iCs/>
      <w:color w:val="404040" w:themeColor="text1" w:themeTint="BF"/>
    </w:rPr>
  </w:style>
  <w:style w:type="character" w:styleId="166">
    <w:name w:val="Intense Emphasis"/>
    <w:basedOn w:val="792"/>
    <w:uiPriority w:val="21"/>
    <w:qFormat/>
    <w:pPr>
      <w:pBdr/>
      <w:spacing/>
      <w:ind/>
    </w:pPr>
    <w:rPr>
      <w:i/>
      <w:iCs/>
      <w:color w:val="0f4761" w:themeColor="accent1" w:themeShade="BF"/>
    </w:rPr>
  </w:style>
  <w:style w:type="paragraph" w:styleId="167">
    <w:name w:val="Intense Quote"/>
    <w:basedOn w:val="791"/>
    <w:next w:val="791"/>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792"/>
    <w:link w:val="167"/>
    <w:uiPriority w:val="30"/>
    <w:pPr>
      <w:pBdr/>
      <w:spacing/>
      <w:ind/>
    </w:pPr>
    <w:rPr>
      <w:i/>
      <w:iCs/>
      <w:color w:val="0f4761" w:themeColor="accent1" w:themeShade="BF"/>
    </w:rPr>
  </w:style>
  <w:style w:type="character" w:styleId="169">
    <w:name w:val="Intense Reference"/>
    <w:basedOn w:val="792"/>
    <w:uiPriority w:val="32"/>
    <w:qFormat/>
    <w:pPr>
      <w:pBdr/>
      <w:spacing/>
      <w:ind/>
    </w:pPr>
    <w:rPr>
      <w:b/>
      <w:bCs/>
      <w:smallCaps/>
      <w:color w:val="0f4761" w:themeColor="accent1" w:themeShade="BF"/>
      <w:spacing w:val="5"/>
    </w:rPr>
  </w:style>
  <w:style w:type="paragraph" w:styleId="170">
    <w:name w:val="No Spacing"/>
    <w:basedOn w:val="791"/>
    <w:uiPriority w:val="1"/>
    <w:qFormat/>
    <w:pPr>
      <w:pBdr/>
      <w:spacing w:after="0" w:line="240" w:lineRule="auto"/>
      <w:ind/>
    </w:pPr>
  </w:style>
  <w:style w:type="character" w:styleId="171">
    <w:name w:val="Subtle Emphasis"/>
    <w:basedOn w:val="792"/>
    <w:uiPriority w:val="19"/>
    <w:qFormat/>
    <w:pPr>
      <w:pBdr/>
      <w:spacing/>
      <w:ind/>
    </w:pPr>
    <w:rPr>
      <w:i/>
      <w:iCs/>
      <w:color w:val="404040" w:themeColor="text1" w:themeTint="BF"/>
    </w:rPr>
  </w:style>
  <w:style w:type="character" w:styleId="172">
    <w:name w:val="Emphasis"/>
    <w:basedOn w:val="792"/>
    <w:uiPriority w:val="20"/>
    <w:qFormat/>
    <w:pPr>
      <w:pBdr/>
      <w:spacing/>
      <w:ind/>
    </w:pPr>
    <w:rPr>
      <w:i/>
      <w:iCs/>
    </w:rPr>
  </w:style>
  <w:style w:type="character" w:styleId="174">
    <w:name w:val="Subtle Reference"/>
    <w:basedOn w:val="792"/>
    <w:uiPriority w:val="31"/>
    <w:qFormat/>
    <w:pPr>
      <w:pBdr/>
      <w:spacing/>
      <w:ind/>
    </w:pPr>
    <w:rPr>
      <w:smallCaps/>
      <w:color w:val="5a5a5a" w:themeColor="text1" w:themeTint="A5"/>
    </w:rPr>
  </w:style>
  <w:style w:type="character" w:styleId="175">
    <w:name w:val="Book Title"/>
    <w:basedOn w:val="792"/>
    <w:uiPriority w:val="33"/>
    <w:qFormat/>
    <w:pPr>
      <w:pBdr/>
      <w:spacing/>
      <w:ind/>
    </w:pPr>
    <w:rPr>
      <w:b/>
      <w:bCs/>
      <w:i/>
      <w:iCs/>
      <w:spacing w:val="5"/>
    </w:rPr>
  </w:style>
  <w:style w:type="character" w:styleId="177">
    <w:name w:val="Header Char"/>
    <w:basedOn w:val="792"/>
    <w:link w:val="798"/>
    <w:uiPriority w:val="99"/>
    <w:pPr>
      <w:pBdr/>
      <w:spacing/>
      <w:ind/>
    </w:pPr>
  </w:style>
  <w:style w:type="character" w:styleId="179">
    <w:name w:val="Footer Char"/>
    <w:basedOn w:val="792"/>
    <w:link w:val="800"/>
    <w:uiPriority w:val="99"/>
    <w:pPr>
      <w:pBdr/>
      <w:spacing/>
      <w:ind/>
    </w:pPr>
  </w:style>
  <w:style w:type="paragraph" w:styleId="180">
    <w:name w:val="Caption"/>
    <w:basedOn w:val="791"/>
    <w:next w:val="791"/>
    <w:uiPriority w:val="35"/>
    <w:unhideWhenUsed/>
    <w:qFormat/>
    <w:pPr>
      <w:pBdr/>
      <w:spacing w:after="200" w:line="240" w:lineRule="auto"/>
      <w:ind/>
    </w:pPr>
    <w:rPr>
      <w:i/>
      <w:iCs/>
      <w:color w:val="0e2841" w:themeColor="text2"/>
      <w:sz w:val="18"/>
      <w:szCs w:val="18"/>
    </w:rPr>
  </w:style>
  <w:style w:type="paragraph" w:styleId="181">
    <w:name w:val="footnote text"/>
    <w:basedOn w:val="791"/>
    <w:link w:val="182"/>
    <w:uiPriority w:val="99"/>
    <w:semiHidden/>
    <w:unhideWhenUsed/>
    <w:pPr>
      <w:pBdr/>
      <w:spacing w:after="0" w:line="240" w:lineRule="auto"/>
      <w:ind/>
    </w:pPr>
    <w:rPr>
      <w:sz w:val="20"/>
      <w:szCs w:val="20"/>
    </w:rPr>
  </w:style>
  <w:style w:type="character" w:styleId="182">
    <w:name w:val="Footnote Text Char"/>
    <w:basedOn w:val="792"/>
    <w:link w:val="181"/>
    <w:uiPriority w:val="99"/>
    <w:semiHidden/>
    <w:pPr>
      <w:pBdr/>
      <w:spacing/>
      <w:ind/>
    </w:pPr>
    <w:rPr>
      <w:sz w:val="20"/>
      <w:szCs w:val="20"/>
    </w:rPr>
  </w:style>
  <w:style w:type="character" w:styleId="183">
    <w:name w:val="footnote reference"/>
    <w:basedOn w:val="792"/>
    <w:uiPriority w:val="99"/>
    <w:semiHidden/>
    <w:unhideWhenUsed/>
    <w:pPr>
      <w:pBdr/>
      <w:spacing/>
      <w:ind/>
    </w:pPr>
    <w:rPr>
      <w:vertAlign w:val="superscript"/>
    </w:rPr>
  </w:style>
  <w:style w:type="paragraph" w:styleId="184">
    <w:name w:val="endnote text"/>
    <w:basedOn w:val="791"/>
    <w:link w:val="185"/>
    <w:uiPriority w:val="99"/>
    <w:semiHidden/>
    <w:unhideWhenUsed/>
    <w:pPr>
      <w:pBdr/>
      <w:spacing w:after="0" w:line="240" w:lineRule="auto"/>
      <w:ind/>
    </w:pPr>
    <w:rPr>
      <w:sz w:val="20"/>
      <w:szCs w:val="20"/>
    </w:rPr>
  </w:style>
  <w:style w:type="character" w:styleId="185">
    <w:name w:val="Endnote Text Char"/>
    <w:basedOn w:val="792"/>
    <w:link w:val="184"/>
    <w:uiPriority w:val="99"/>
    <w:semiHidden/>
    <w:pPr>
      <w:pBdr/>
      <w:spacing/>
      <w:ind/>
    </w:pPr>
    <w:rPr>
      <w:sz w:val="20"/>
      <w:szCs w:val="20"/>
    </w:rPr>
  </w:style>
  <w:style w:type="character" w:styleId="186">
    <w:name w:val="endnote reference"/>
    <w:basedOn w:val="792"/>
    <w:uiPriority w:val="99"/>
    <w:semiHidden/>
    <w:unhideWhenUsed/>
    <w:pPr>
      <w:pBdr/>
      <w:spacing/>
      <w:ind/>
    </w:pPr>
    <w:rPr>
      <w:vertAlign w:val="superscript"/>
    </w:rPr>
  </w:style>
  <w:style w:type="paragraph" w:styleId="189">
    <w:name w:val="toc 1"/>
    <w:basedOn w:val="791"/>
    <w:next w:val="791"/>
    <w:uiPriority w:val="39"/>
    <w:unhideWhenUsed/>
    <w:pPr>
      <w:pBdr/>
      <w:spacing w:after="100"/>
      <w:ind/>
    </w:pPr>
  </w:style>
  <w:style w:type="paragraph" w:styleId="190">
    <w:name w:val="toc 2"/>
    <w:basedOn w:val="791"/>
    <w:next w:val="791"/>
    <w:uiPriority w:val="39"/>
    <w:unhideWhenUsed/>
    <w:pPr>
      <w:pBdr/>
      <w:spacing w:after="100"/>
      <w:ind w:left="220"/>
    </w:pPr>
  </w:style>
  <w:style w:type="paragraph" w:styleId="191">
    <w:name w:val="toc 3"/>
    <w:basedOn w:val="791"/>
    <w:next w:val="791"/>
    <w:uiPriority w:val="39"/>
    <w:unhideWhenUsed/>
    <w:pPr>
      <w:pBdr/>
      <w:spacing w:after="100"/>
      <w:ind w:left="440"/>
    </w:pPr>
  </w:style>
  <w:style w:type="paragraph" w:styleId="192">
    <w:name w:val="toc 4"/>
    <w:basedOn w:val="791"/>
    <w:next w:val="791"/>
    <w:uiPriority w:val="39"/>
    <w:unhideWhenUsed/>
    <w:pPr>
      <w:pBdr/>
      <w:spacing w:after="100"/>
      <w:ind w:left="660"/>
    </w:pPr>
  </w:style>
  <w:style w:type="paragraph" w:styleId="193">
    <w:name w:val="toc 5"/>
    <w:basedOn w:val="791"/>
    <w:next w:val="791"/>
    <w:uiPriority w:val="39"/>
    <w:unhideWhenUsed/>
    <w:pPr>
      <w:pBdr/>
      <w:spacing w:after="100"/>
      <w:ind w:left="880"/>
    </w:pPr>
  </w:style>
  <w:style w:type="paragraph" w:styleId="194">
    <w:name w:val="toc 6"/>
    <w:basedOn w:val="791"/>
    <w:next w:val="791"/>
    <w:uiPriority w:val="39"/>
    <w:unhideWhenUsed/>
    <w:pPr>
      <w:pBdr/>
      <w:spacing w:after="100"/>
      <w:ind w:left="1100"/>
    </w:pPr>
  </w:style>
  <w:style w:type="paragraph" w:styleId="195">
    <w:name w:val="toc 7"/>
    <w:basedOn w:val="791"/>
    <w:next w:val="791"/>
    <w:uiPriority w:val="39"/>
    <w:unhideWhenUsed/>
    <w:pPr>
      <w:pBdr/>
      <w:spacing w:after="100"/>
      <w:ind w:left="1320"/>
    </w:pPr>
  </w:style>
  <w:style w:type="paragraph" w:styleId="196">
    <w:name w:val="toc 8"/>
    <w:basedOn w:val="791"/>
    <w:next w:val="791"/>
    <w:uiPriority w:val="39"/>
    <w:unhideWhenUsed/>
    <w:pPr>
      <w:pBdr/>
      <w:spacing w:after="100"/>
      <w:ind w:left="1540"/>
    </w:pPr>
  </w:style>
  <w:style w:type="paragraph" w:styleId="197">
    <w:name w:val="toc 9"/>
    <w:basedOn w:val="791"/>
    <w:next w:val="791"/>
    <w:uiPriority w:val="39"/>
    <w:unhideWhenUsed/>
    <w:pPr>
      <w:pBdr/>
      <w:spacing w:after="100"/>
      <w:ind w:left="1760"/>
    </w:pPr>
  </w:style>
  <w:style w:type="character" w:styleId="198">
    <w:name w:val="Placeholder Text"/>
    <w:basedOn w:val="792"/>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791"/>
    <w:next w:val="791"/>
    <w:uiPriority w:val="99"/>
    <w:unhideWhenUsed/>
    <w:pPr>
      <w:pBdr/>
      <w:spacing w:after="0" w:afterAutospacing="0"/>
      <w:ind/>
    </w:pPr>
  </w:style>
  <w:style w:type="paragraph" w:styleId="791" w:default="1">
    <w:name w:val="Normal"/>
    <w:qFormat/>
    <w:pPr>
      <w:pBdr/>
      <w:spacing w:line="240" w:lineRule="auto"/>
      <w:ind/>
      <w:jc w:val="left"/>
    </w:pPr>
    <w:rPr>
      <w:rFonts w:eastAsia="Times New Roman"/>
      <w:lang w:eastAsia="fr-FR"/>
    </w:rPr>
  </w:style>
  <w:style w:type="character" w:styleId="792" w:default="1">
    <w:name w:val="Default Paragraph Font"/>
    <w:uiPriority w:val="1"/>
    <w:unhideWhenUsed/>
    <w:pPr>
      <w:pBdr/>
      <w:spacing/>
      <w:ind/>
    </w:pPr>
  </w:style>
  <w:style w:type="table" w:styleId="79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794" w:default="1">
    <w:name w:val="No List"/>
    <w:uiPriority w:val="99"/>
    <w:semiHidden/>
    <w:unhideWhenUsed/>
    <w:pPr>
      <w:pBdr/>
      <w:spacing/>
      <w:ind/>
    </w:pPr>
  </w:style>
  <w:style w:type="character" w:styleId="795">
    <w:name w:val="Hyperlink"/>
    <w:basedOn w:val="792"/>
    <w:uiPriority w:val="99"/>
    <w:unhideWhenUsed/>
    <w:pPr>
      <w:pBdr/>
      <w:spacing/>
      <w:ind/>
    </w:pPr>
    <w:rPr>
      <w:color w:val="0000ff" w:themeColor="hyperlink"/>
      <w:u w:val="single"/>
    </w:rPr>
  </w:style>
  <w:style w:type="paragraph" w:styleId="796">
    <w:name w:val="Balloon Text"/>
    <w:basedOn w:val="791"/>
    <w:link w:val="797"/>
    <w:uiPriority w:val="99"/>
    <w:semiHidden/>
    <w:unhideWhenUsed/>
    <w:pPr>
      <w:pBdr/>
      <w:spacing/>
      <w:ind/>
    </w:pPr>
    <w:rPr>
      <w:rFonts w:ascii="Tahoma" w:hAnsi="Tahoma" w:cs="Tahoma"/>
      <w:sz w:val="16"/>
      <w:szCs w:val="16"/>
    </w:rPr>
  </w:style>
  <w:style w:type="character" w:styleId="797" w:customStyle="1">
    <w:name w:val="Texte de bulles Car"/>
    <w:basedOn w:val="792"/>
    <w:link w:val="796"/>
    <w:uiPriority w:val="99"/>
    <w:semiHidden/>
    <w:pPr>
      <w:pBdr/>
      <w:spacing/>
      <w:ind/>
    </w:pPr>
    <w:rPr>
      <w:rFonts w:ascii="Tahoma" w:hAnsi="Tahoma" w:cs="Tahoma"/>
      <w:sz w:val="16"/>
      <w:szCs w:val="16"/>
    </w:rPr>
  </w:style>
  <w:style w:type="paragraph" w:styleId="798">
    <w:name w:val="Header"/>
    <w:basedOn w:val="791"/>
    <w:link w:val="799"/>
    <w:uiPriority w:val="99"/>
    <w:unhideWhenUsed/>
    <w:pPr>
      <w:pBdr/>
      <w:tabs>
        <w:tab w:val="center" w:leader="none" w:pos="4536"/>
        <w:tab w:val="right" w:leader="none" w:pos="9072"/>
      </w:tabs>
      <w:spacing/>
      <w:ind/>
    </w:pPr>
  </w:style>
  <w:style w:type="character" w:styleId="799" w:customStyle="1">
    <w:name w:val="En-tête Car"/>
    <w:basedOn w:val="792"/>
    <w:link w:val="798"/>
    <w:uiPriority w:val="99"/>
    <w:pPr>
      <w:pBdr/>
      <w:spacing/>
      <w:ind/>
    </w:pPr>
  </w:style>
  <w:style w:type="paragraph" w:styleId="800">
    <w:name w:val="Footer"/>
    <w:basedOn w:val="791"/>
    <w:link w:val="801"/>
    <w:uiPriority w:val="99"/>
    <w:unhideWhenUsed/>
    <w:pPr>
      <w:pBdr/>
      <w:tabs>
        <w:tab w:val="center" w:leader="none" w:pos="4536"/>
        <w:tab w:val="right" w:leader="none" w:pos="9072"/>
      </w:tabs>
      <w:spacing/>
      <w:ind/>
    </w:pPr>
  </w:style>
  <w:style w:type="character" w:styleId="801" w:customStyle="1">
    <w:name w:val="Pied de page Car"/>
    <w:basedOn w:val="792"/>
    <w:link w:val="800"/>
    <w:uiPriority w:val="99"/>
    <w:pPr>
      <w:pBdr/>
      <w:spacing/>
      <w:ind/>
    </w:pPr>
  </w:style>
  <w:style w:type="character" w:styleId="802">
    <w:name w:val="annotation reference"/>
    <w:basedOn w:val="792"/>
    <w:uiPriority w:val="99"/>
    <w:semiHidden/>
    <w:unhideWhenUsed/>
    <w:pPr>
      <w:pBdr/>
      <w:spacing/>
      <w:ind/>
    </w:pPr>
    <w:rPr>
      <w:sz w:val="18"/>
      <w:szCs w:val="18"/>
    </w:rPr>
  </w:style>
  <w:style w:type="paragraph" w:styleId="803">
    <w:name w:val="annotation text"/>
    <w:basedOn w:val="791"/>
    <w:link w:val="804"/>
    <w:uiPriority w:val="99"/>
    <w:semiHidden/>
    <w:unhideWhenUsed/>
    <w:pPr>
      <w:pBdr/>
      <w:spacing/>
      <w:ind/>
    </w:pPr>
  </w:style>
  <w:style w:type="character" w:styleId="804" w:customStyle="1">
    <w:name w:val="Commentaire Car"/>
    <w:basedOn w:val="792"/>
    <w:link w:val="803"/>
    <w:uiPriority w:val="99"/>
    <w:semiHidden/>
    <w:pPr>
      <w:pBdr/>
      <w:spacing/>
      <w:ind/>
    </w:pPr>
  </w:style>
  <w:style w:type="paragraph" w:styleId="805">
    <w:name w:val="annotation subject"/>
    <w:basedOn w:val="803"/>
    <w:next w:val="803"/>
    <w:link w:val="806"/>
    <w:uiPriority w:val="99"/>
    <w:semiHidden/>
    <w:unhideWhenUsed/>
    <w:pPr>
      <w:pBdr/>
      <w:spacing/>
      <w:ind/>
    </w:pPr>
    <w:rPr>
      <w:b/>
      <w:bCs/>
      <w:sz w:val="20"/>
      <w:szCs w:val="20"/>
    </w:rPr>
  </w:style>
  <w:style w:type="character" w:styleId="806" w:customStyle="1">
    <w:name w:val="Objet du commentaire Car"/>
    <w:basedOn w:val="804"/>
    <w:link w:val="805"/>
    <w:uiPriority w:val="99"/>
    <w:semiHidden/>
    <w:pPr>
      <w:pBdr/>
      <w:spacing/>
      <w:ind/>
    </w:pPr>
    <w:rPr>
      <w:b/>
      <w:bCs/>
      <w:sz w:val="20"/>
      <w:szCs w:val="20"/>
    </w:rPr>
  </w:style>
  <w:style w:type="paragraph" w:styleId="807">
    <w:name w:val="List Paragraph"/>
    <w:basedOn w:val="791"/>
    <w:uiPriority w:val="34"/>
    <w:qFormat/>
    <w:pPr>
      <w:pBdr/>
      <w:spacing/>
      <w:ind w:left="720"/>
      <w:contextualSpacing w:val="true"/>
    </w:pPr>
  </w:style>
  <w:style w:type="character" w:styleId="808" w:customStyle="1">
    <w:name w:val="Mention non résolue1"/>
    <w:basedOn w:val="792"/>
    <w:uiPriority w:val="99"/>
    <w:semiHidden/>
    <w:unhideWhenUsed/>
    <w:pPr>
      <w:pBdr/>
      <w:spacing/>
      <w:ind/>
    </w:pPr>
    <w:rPr>
      <w:color w:val="605e5c"/>
      <w:shd w:val="clear" w:color="auto" w:fill="e1dfdd"/>
    </w:rPr>
  </w:style>
  <w:style w:type="character" w:styleId="809">
    <w:name w:val="Strong"/>
    <w:qFormat/>
    <w:pPr>
      <w:pBdr/>
      <w:spacing/>
      <w:ind/>
    </w:pPr>
    <w:rPr>
      <w:b/>
      <w:bCs/>
    </w:rPr>
  </w:style>
  <w:style w:type="paragraph" w:styleId="810">
    <w:name w:val="Body Text"/>
    <w:basedOn w:val="791"/>
    <w:link w:val="811"/>
    <w:uiPriority w:val="1"/>
    <w:qFormat/>
    <w:pPr>
      <w:widowControl w:val="false"/>
      <w:pBdr/>
      <w:spacing/>
      <w:ind/>
    </w:pPr>
    <w:rPr>
      <w:rFonts w:ascii="Arial" w:hAnsi="Arial" w:eastAsia="Arial" w:cs="Arial"/>
      <w:sz w:val="22"/>
      <w:szCs w:val="22"/>
      <w:lang w:val="en-US"/>
    </w:rPr>
  </w:style>
  <w:style w:type="character" w:styleId="811" w:customStyle="1">
    <w:name w:val="Corps de texte Car"/>
    <w:basedOn w:val="792"/>
    <w:link w:val="810"/>
    <w:uiPriority w:val="1"/>
    <w:pPr>
      <w:pBdr/>
      <w:spacing/>
      <w:ind/>
    </w:pPr>
    <w:rPr>
      <w:rFonts w:ascii="Arial" w:hAnsi="Arial" w:eastAsia="Arial" w:cs="Arial"/>
      <w:sz w:val="22"/>
      <w:szCs w:val="22"/>
      <w:lang w:val="en-US"/>
    </w:rPr>
  </w:style>
  <w:style w:type="character" w:styleId="812" w:customStyle="1">
    <w:name w:val="Mention non résolue2"/>
    <w:basedOn w:val="792"/>
    <w:uiPriority w:val="99"/>
    <w:semiHidden/>
    <w:unhideWhenUsed/>
    <w:pPr>
      <w:pBdr/>
      <w:spacing/>
      <w:ind/>
    </w:pPr>
    <w:rPr>
      <w:color w:val="605e5c"/>
      <w:shd w:val="clear" w:color="auto" w:fill="e1dfdd"/>
    </w:rPr>
  </w:style>
  <w:style w:type="paragraph" w:styleId="813">
    <w:name w:val="Revision"/>
    <w:hidden/>
    <w:uiPriority w:val="99"/>
    <w:semiHidden/>
    <w:pPr>
      <w:pBdr/>
      <w:spacing w:line="240" w:lineRule="auto"/>
      <w:ind/>
      <w:jc w:val="left"/>
    </w:pPr>
  </w:style>
  <w:style w:type="character" w:styleId="814">
    <w:name w:val="Unresolved Mention"/>
    <w:basedOn w:val="792"/>
    <w:uiPriority w:val="99"/>
    <w:semiHidden/>
    <w:unhideWhenUsed/>
    <w:pPr>
      <w:pBdr/>
      <w:spacing/>
      <w:ind/>
    </w:pPr>
    <w:rPr>
      <w:color w:val="605e5c"/>
      <w:shd w:val="clear" w:color="auto" w:fill="e1dfdd"/>
    </w:rPr>
  </w:style>
  <w:style w:type="character" w:styleId="815">
    <w:name w:val="FollowedHyperlink"/>
    <w:basedOn w:val="792"/>
    <w:uiPriority w:val="99"/>
    <w:semiHidden/>
    <w:unhideWhenUsed/>
    <w:pPr>
      <w:pBdr/>
      <w:spacing/>
      <w:ind/>
    </w:pPr>
    <w:rPr>
      <w:color w:val="800080" w:themeColor="followedHyperlink"/>
      <w:u w:val="singl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customXml" Target="../customXml/item1.xml" /><Relationship Id="rId12" Type="http://schemas.openxmlformats.org/officeDocument/2006/relationships/hyperlink" Target="https://kdrive.eur-artec.fr/app/collaborate/1045789/75677add-41da-4ea5-9906-f97f40ae1503"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B0F601-4736-4C2B-BB8B-0E7D40673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onlyoffice/10.0.0.169</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Yves Citton</dc:creator>
  <cp:lastModifiedBy>Justin Jaricot</cp:lastModifiedBy>
  <cp:revision>3</cp:revision>
  <dcterms:created xsi:type="dcterms:W3CDTF">2026-10-12T16:38:00Z</dcterms:created>
  <dcterms:modified xsi:type="dcterms:W3CDTF">2026-10-15T14:19:46Z</dcterms:modified>
</cp:coreProperties>
</file>