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31" w14:textId="103EAAF8" w:rsidR="00934CCB" w:rsidRPr="00C17818" w:rsidRDefault="00934CCB">
      <w:pPr>
        <w:rPr>
          <w:sz w:val="21"/>
          <w:szCs w:val="21"/>
        </w:rPr>
      </w:pPr>
    </w:p>
    <w:p w14:paraId="00000032" w14:textId="77777777" w:rsidR="00934CCB" w:rsidRDefault="007C69AE">
      <w:r>
        <w:t xml:space="preserve"> </w:t>
      </w:r>
    </w:p>
    <w:p w14:paraId="00000033" w14:textId="77777777" w:rsidR="00934CCB" w:rsidRDefault="007C69AE" w:rsidP="0031697C">
      <w:pPr>
        <w:ind w:lef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Bibliographie</w:t>
      </w:r>
    </w:p>
    <w:p w14:paraId="4F31A317" w14:textId="77777777" w:rsidR="0031697C" w:rsidRDefault="0031697C" w:rsidP="0031697C">
      <w:pPr>
        <w:ind w:left="283"/>
        <w:jc w:val="center"/>
        <w:rPr>
          <w:b/>
          <w:sz w:val="24"/>
          <w:szCs w:val="24"/>
        </w:rPr>
      </w:pPr>
    </w:p>
    <w:p w14:paraId="3E4A8FA2" w14:textId="77777777" w:rsidR="0031697C" w:rsidRDefault="0031697C" w:rsidP="0031697C">
      <w:pPr>
        <w:ind w:left="283"/>
        <w:jc w:val="center"/>
      </w:pPr>
      <w:bookmarkStart w:id="0" w:name="_GoBack"/>
      <w:bookmarkEnd w:id="0"/>
    </w:p>
    <w:p w14:paraId="00000034" w14:textId="06FAD470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>Allard L. (1999). « L'amateur</w:t>
      </w:r>
      <w:r w:rsidR="0076520F">
        <w:rPr>
          <w:sz w:val="20"/>
          <w:szCs w:val="20"/>
        </w:rPr>
        <w:t xml:space="preserve"> </w:t>
      </w:r>
      <w:r w:rsidRPr="00C17818">
        <w:rPr>
          <w:sz w:val="20"/>
          <w:szCs w:val="20"/>
        </w:rPr>
        <w:t xml:space="preserve">: une figure de la modernité esthétique », </w:t>
      </w:r>
      <w:r w:rsidRPr="00C17818">
        <w:rPr>
          <w:i/>
          <w:sz w:val="20"/>
          <w:szCs w:val="20"/>
        </w:rPr>
        <w:t>Communications</w:t>
      </w:r>
      <w:r w:rsidRPr="00C17818">
        <w:rPr>
          <w:sz w:val="20"/>
          <w:szCs w:val="20"/>
        </w:rPr>
        <w:t>, 68, 9-31.</w:t>
      </w:r>
    </w:p>
    <w:p w14:paraId="00000035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Allard L., Blondeau O., (2007). </w:t>
      </w:r>
      <w:r w:rsidRPr="00C17818">
        <w:rPr>
          <w:i/>
          <w:sz w:val="20"/>
          <w:szCs w:val="20"/>
        </w:rPr>
        <w:t>2.0. Cultures numériques, Cultures expressives</w:t>
      </w:r>
      <w:r w:rsidRPr="00C17818">
        <w:rPr>
          <w:sz w:val="20"/>
          <w:szCs w:val="20"/>
        </w:rPr>
        <w:t xml:space="preserve">, numéro de la revue </w:t>
      </w:r>
      <w:r w:rsidRPr="00C17818">
        <w:rPr>
          <w:i/>
          <w:sz w:val="20"/>
          <w:szCs w:val="20"/>
        </w:rPr>
        <w:t>Médiamorphoses</w:t>
      </w:r>
      <w:r w:rsidRPr="00C17818">
        <w:rPr>
          <w:sz w:val="20"/>
          <w:szCs w:val="20"/>
        </w:rPr>
        <w:t>, 21.</w:t>
      </w:r>
    </w:p>
    <w:p w14:paraId="00000036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Arnaud L. (2018). </w:t>
      </w:r>
      <w:r w:rsidRPr="00C17818">
        <w:rPr>
          <w:i/>
          <w:sz w:val="20"/>
          <w:szCs w:val="20"/>
        </w:rPr>
        <w:t>Agir par la culture. Acteurs, enjeux et mutations des mouvements culturels</w:t>
      </w:r>
      <w:r w:rsidRPr="00C17818">
        <w:rPr>
          <w:sz w:val="20"/>
          <w:szCs w:val="20"/>
        </w:rPr>
        <w:t>, Toulouse, Editions de l'Attribut.</w:t>
      </w:r>
    </w:p>
    <w:p w14:paraId="00000037" w14:textId="77777777" w:rsidR="00934CCB" w:rsidRPr="00C17818" w:rsidRDefault="007C69AE">
      <w:pPr>
        <w:rPr>
          <w:sz w:val="20"/>
          <w:szCs w:val="20"/>
        </w:rPr>
      </w:pPr>
      <w:proofErr w:type="spellStart"/>
      <w:r w:rsidRPr="00C17818">
        <w:rPr>
          <w:sz w:val="20"/>
          <w:szCs w:val="20"/>
          <w:lang w:val="en-US"/>
        </w:rPr>
        <w:t>Badouard</w:t>
      </w:r>
      <w:proofErr w:type="spellEnd"/>
      <w:r w:rsidRPr="00C17818">
        <w:rPr>
          <w:sz w:val="20"/>
          <w:szCs w:val="20"/>
          <w:lang w:val="en-US"/>
        </w:rPr>
        <w:t xml:space="preserve">, R., </w:t>
      </w:r>
      <w:proofErr w:type="spellStart"/>
      <w:r w:rsidRPr="00C17818">
        <w:rPr>
          <w:sz w:val="20"/>
          <w:szCs w:val="20"/>
          <w:lang w:val="en-US"/>
        </w:rPr>
        <w:t>Mabi</w:t>
      </w:r>
      <w:proofErr w:type="spellEnd"/>
      <w:r w:rsidRPr="00C17818">
        <w:rPr>
          <w:sz w:val="20"/>
          <w:szCs w:val="20"/>
          <w:lang w:val="en-US"/>
        </w:rPr>
        <w:t xml:space="preserve">, C. &amp; </w:t>
      </w:r>
      <w:proofErr w:type="spellStart"/>
      <w:r w:rsidRPr="00C17818">
        <w:rPr>
          <w:sz w:val="20"/>
          <w:szCs w:val="20"/>
          <w:lang w:val="en-US"/>
        </w:rPr>
        <w:t>Monnoyer</w:t>
      </w:r>
      <w:proofErr w:type="spellEnd"/>
      <w:r w:rsidRPr="00C17818">
        <w:rPr>
          <w:sz w:val="20"/>
          <w:szCs w:val="20"/>
          <w:lang w:val="en-US"/>
        </w:rPr>
        <w:t xml:space="preserve">-Smith, L. (2016). </w:t>
      </w:r>
      <w:dir w:val="ltr">
        <w:r w:rsidRPr="00C17818">
          <w:rPr>
            <w:sz w:val="20"/>
            <w:szCs w:val="20"/>
          </w:rPr>
          <w:t>Le débat et ses arènes</w:t>
        </w:r>
        <w:dir w:val="ltr">
          <w:r w:rsidRPr="00C17818">
            <w:rPr>
              <w:sz w:val="20"/>
              <w:szCs w:val="20"/>
            </w:rPr>
            <w:t xml:space="preserve">: À propos de la matérialité des espaces de discussion. </w:t>
          </w:r>
          <w:r w:rsidRPr="00C17818">
            <w:rPr>
              <w:i/>
              <w:sz w:val="20"/>
              <w:szCs w:val="20"/>
            </w:rPr>
            <w:t>Questions de communication</w:t>
          </w:r>
          <w:r w:rsidRPr="00C17818">
            <w:rPr>
              <w:sz w:val="20"/>
              <w:szCs w:val="20"/>
            </w:rPr>
            <w:t>, 30(2), 7-23.</w:t>
          </w:r>
          <w:r w:rsidR="009E75B2">
            <w:t>‬</w:t>
          </w:r>
          <w:r w:rsidR="009E75B2">
            <w:t>‬</w:t>
          </w:r>
          <w:r w:rsidR="001A449E">
            <w:t>‬</w:t>
          </w:r>
          <w:r w:rsidR="001A449E">
            <w:t>‬</w:t>
          </w:r>
          <w:r w:rsidR="007310D7">
            <w:t>‬</w:t>
          </w:r>
          <w:r w:rsidR="007310D7">
            <w:t>‬</w:t>
          </w:r>
          <w:r w:rsidR="0031697C">
            <w:t>‬</w:t>
          </w:r>
          <w:r w:rsidR="0031697C">
            <w:t>‬</w:t>
          </w:r>
        </w:dir>
      </w:dir>
    </w:p>
    <w:p w14:paraId="00000038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Barbe, L., Merzeau L., Schafer V. (2015). </w:t>
      </w:r>
      <w:r w:rsidRPr="00C17818">
        <w:rPr>
          <w:i/>
          <w:sz w:val="20"/>
          <w:szCs w:val="20"/>
        </w:rPr>
        <w:t>Wikipédia, objet scientifique non identifié</w:t>
      </w:r>
      <w:r w:rsidRPr="00C17818">
        <w:rPr>
          <w:sz w:val="20"/>
          <w:szCs w:val="20"/>
        </w:rPr>
        <w:t>, Nanterre, Presses universitaires de Paris Ouest.</w:t>
      </w:r>
    </w:p>
    <w:p w14:paraId="00000039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Beaudouin V., Chevallier P., Maurel L. (2019). </w:t>
      </w:r>
      <w:r w:rsidRPr="00C17818">
        <w:rPr>
          <w:i/>
          <w:sz w:val="20"/>
          <w:szCs w:val="20"/>
        </w:rPr>
        <w:t>Le web français de la Grande Guerre. Réseaux amateurs et institutionnels</w:t>
      </w:r>
      <w:r w:rsidRPr="00C17818">
        <w:rPr>
          <w:sz w:val="20"/>
          <w:szCs w:val="20"/>
        </w:rPr>
        <w:t>, Nanterre, Presses de l’Université Paris Nanterre.</w:t>
      </w:r>
    </w:p>
    <w:p w14:paraId="0000003A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Beaudouin V. et Pasquier D. (2014). « Organisation et hiérarchisation des mondes de la critique amateur cinéphile », </w:t>
      </w:r>
      <w:r w:rsidRPr="00C17818">
        <w:rPr>
          <w:i/>
          <w:sz w:val="20"/>
          <w:szCs w:val="20"/>
        </w:rPr>
        <w:t>Réseaux</w:t>
      </w:r>
      <w:r w:rsidRPr="00C17818">
        <w:rPr>
          <w:sz w:val="20"/>
          <w:szCs w:val="20"/>
        </w:rPr>
        <w:t>, 2014, vol. 32, n° 183, p. 123-160.</w:t>
      </w:r>
    </w:p>
    <w:p w14:paraId="0000003B" w14:textId="77777777" w:rsidR="00934CCB" w:rsidRPr="00C17818" w:rsidRDefault="007C69AE">
      <w:pPr>
        <w:rPr>
          <w:sz w:val="20"/>
          <w:szCs w:val="20"/>
          <w:lang w:val="en-US"/>
        </w:rPr>
      </w:pPr>
      <w:proofErr w:type="spellStart"/>
      <w:r w:rsidRPr="00C17818">
        <w:rPr>
          <w:sz w:val="20"/>
          <w:szCs w:val="20"/>
          <w:lang w:val="en-US"/>
        </w:rPr>
        <w:t>Benkler</w:t>
      </w:r>
      <w:proofErr w:type="spellEnd"/>
      <w:r w:rsidRPr="00C17818">
        <w:rPr>
          <w:sz w:val="20"/>
          <w:szCs w:val="20"/>
          <w:lang w:val="en-US"/>
        </w:rPr>
        <w:t xml:space="preserve"> Y., The Wealth of Networks, Yale, Yale University Press, 2006.</w:t>
      </w:r>
    </w:p>
    <w:p w14:paraId="0000003C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Blondiaux, L., Fourniau, J. &amp; Mabi, C. (2016). « Introduction. Chercheurs et acteurs de la participation : liaisons dangereuses ou collaborations fécondes ? ». </w:t>
      </w:r>
      <w:r w:rsidRPr="00C17818">
        <w:rPr>
          <w:i/>
          <w:sz w:val="20"/>
          <w:szCs w:val="20"/>
        </w:rPr>
        <w:t>Participations</w:t>
      </w:r>
      <w:r w:rsidRPr="00C17818">
        <w:rPr>
          <w:sz w:val="20"/>
          <w:szCs w:val="20"/>
        </w:rPr>
        <w:t>, vol. 16, ° 3.</w:t>
      </w:r>
    </w:p>
    <w:p w14:paraId="0000003D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Bonaccorsi J. et Croissant V. (2017). « L’énonciation culturelle vidée de l’institution ? Qualifier les figurations de l’autorité dans des sites web contributifs », </w:t>
      </w:r>
      <w:r w:rsidRPr="00C17818">
        <w:rPr>
          <w:i/>
          <w:sz w:val="20"/>
          <w:szCs w:val="20"/>
        </w:rPr>
        <w:t>Communication &amp; langages</w:t>
      </w:r>
      <w:r w:rsidRPr="00C17818">
        <w:rPr>
          <w:sz w:val="20"/>
          <w:szCs w:val="20"/>
        </w:rPr>
        <w:t>, p. 67-82.</w:t>
      </w:r>
    </w:p>
    <w:p w14:paraId="0000003E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Bourdieu P. (1992). </w:t>
      </w:r>
      <w:r w:rsidRPr="00C17818">
        <w:rPr>
          <w:i/>
          <w:sz w:val="20"/>
          <w:szCs w:val="20"/>
        </w:rPr>
        <w:t>Les règles de l’art</w:t>
      </w:r>
      <w:r w:rsidRPr="00C17818">
        <w:rPr>
          <w:sz w:val="20"/>
          <w:szCs w:val="20"/>
        </w:rPr>
        <w:t>, Paris, Le Seuil.</w:t>
      </w:r>
    </w:p>
    <w:p w14:paraId="0000003F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Bourdieu P. et al (1965). </w:t>
      </w:r>
      <w:r w:rsidRPr="00C17818">
        <w:rPr>
          <w:i/>
          <w:sz w:val="20"/>
          <w:szCs w:val="20"/>
        </w:rPr>
        <w:t>Un art moyen. Essai sur les usages sociaux de la photographie</w:t>
      </w:r>
      <w:r w:rsidRPr="00C17818">
        <w:rPr>
          <w:sz w:val="20"/>
          <w:szCs w:val="20"/>
        </w:rPr>
        <w:t>, Paris, Minuit.</w:t>
      </w:r>
    </w:p>
    <w:p w14:paraId="00000040" w14:textId="493A782B" w:rsidR="00934CCB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Boure R. et Lefebvre M. (2015). « Entre science légitime et science amateur : le devenir trivial d’une information scientifique sur Internet », </w:t>
      </w:r>
      <w:r w:rsidRPr="00C17818">
        <w:rPr>
          <w:i/>
          <w:sz w:val="20"/>
          <w:szCs w:val="20"/>
        </w:rPr>
        <w:t>Les enjeux de l’information et de la communication</w:t>
      </w:r>
      <w:r w:rsidRPr="00C17818">
        <w:rPr>
          <w:sz w:val="20"/>
          <w:szCs w:val="20"/>
        </w:rPr>
        <w:t>, n°16, p. 143-152.</w:t>
      </w:r>
    </w:p>
    <w:p w14:paraId="6320F66A" w14:textId="521C2A4A" w:rsidR="007C3BA3" w:rsidRDefault="007C3BA3">
      <w:pPr>
        <w:rPr>
          <w:sz w:val="20"/>
          <w:szCs w:val="20"/>
        </w:rPr>
      </w:pPr>
      <w:r w:rsidRPr="007C3BA3">
        <w:rPr>
          <w:sz w:val="20"/>
          <w:szCs w:val="20"/>
        </w:rPr>
        <w:t>Broudoux</w:t>
      </w:r>
      <w:r>
        <w:rPr>
          <w:sz w:val="20"/>
          <w:szCs w:val="20"/>
        </w:rPr>
        <w:t xml:space="preserve"> E. (2018).</w:t>
      </w:r>
      <w:r w:rsidRPr="007C3BA3">
        <w:rPr>
          <w:sz w:val="20"/>
          <w:szCs w:val="20"/>
        </w:rPr>
        <w:t xml:space="preserve"> « Écrilecture : la littératie informationnelle à la croisée de l’offre et des services des intermédiaires », </w:t>
      </w:r>
      <w:r w:rsidRPr="007C3BA3">
        <w:rPr>
          <w:i/>
          <w:sz w:val="20"/>
          <w:szCs w:val="20"/>
        </w:rPr>
        <w:t>Revue française des sciences de l’information et de la communication</w:t>
      </w:r>
      <w:r w:rsidRPr="007C3BA3">
        <w:rPr>
          <w:sz w:val="20"/>
          <w:szCs w:val="20"/>
        </w:rPr>
        <w:t xml:space="preserve">, 15. </w:t>
      </w:r>
    </w:p>
    <w:p w14:paraId="06A276CB" w14:textId="00949468" w:rsidR="007958E4" w:rsidRPr="00C17818" w:rsidRDefault="007958E4">
      <w:pPr>
        <w:rPr>
          <w:sz w:val="20"/>
          <w:szCs w:val="20"/>
        </w:rPr>
      </w:pPr>
      <w:r w:rsidRPr="007958E4">
        <w:rPr>
          <w:sz w:val="20"/>
          <w:szCs w:val="20"/>
        </w:rPr>
        <w:t>B</w:t>
      </w:r>
      <w:r>
        <w:rPr>
          <w:sz w:val="20"/>
          <w:szCs w:val="20"/>
        </w:rPr>
        <w:t>ullich V., Schmitt, L., (2019).</w:t>
      </w:r>
      <w:r w:rsidRPr="007958E4">
        <w:rPr>
          <w:sz w:val="20"/>
          <w:szCs w:val="20"/>
        </w:rPr>
        <w:t xml:space="preserve"> « Les industries culturelles à la conquête des plateformes ? », </w:t>
      </w:r>
      <w:r w:rsidRPr="007958E4">
        <w:rPr>
          <w:i/>
          <w:sz w:val="20"/>
          <w:szCs w:val="20"/>
        </w:rPr>
        <w:t>tic&amp;société</w:t>
      </w:r>
      <w:r w:rsidRPr="007958E4">
        <w:rPr>
          <w:sz w:val="20"/>
          <w:szCs w:val="20"/>
        </w:rPr>
        <w:t>, 13</w:t>
      </w:r>
      <w:r>
        <w:rPr>
          <w:sz w:val="20"/>
          <w:szCs w:val="20"/>
        </w:rPr>
        <w:t>(</w:t>
      </w:r>
      <w:r w:rsidRPr="007958E4">
        <w:rPr>
          <w:sz w:val="20"/>
          <w:szCs w:val="20"/>
        </w:rPr>
        <w:t>1-</w:t>
      </w:r>
      <w:r>
        <w:rPr>
          <w:sz w:val="20"/>
          <w:szCs w:val="20"/>
        </w:rPr>
        <w:t>2), p.1-12.</w:t>
      </w:r>
    </w:p>
    <w:p w14:paraId="00000041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Callon, M., Lascoumes, P., Barthe, Y. (2001). </w:t>
      </w:r>
      <w:r w:rsidRPr="00C17818">
        <w:rPr>
          <w:i/>
          <w:sz w:val="20"/>
          <w:szCs w:val="20"/>
        </w:rPr>
        <w:t>Agir dans un monde incertain</w:t>
      </w:r>
      <w:r w:rsidRPr="00C17818">
        <w:rPr>
          <w:sz w:val="20"/>
          <w:szCs w:val="20"/>
        </w:rPr>
        <w:t>, Paris, Seuil.</w:t>
      </w:r>
    </w:p>
    <w:p w14:paraId="00000042" w14:textId="409AA00C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Candel, E. (2007). </w:t>
      </w:r>
      <w:r w:rsidRPr="00C17818">
        <w:rPr>
          <w:i/>
          <w:sz w:val="20"/>
          <w:szCs w:val="20"/>
        </w:rPr>
        <w:t>Autoriser une pratique, légitimer une écriture, composer une culture : les conditions de possibilité d'une critique littéraire participative sur internet</w:t>
      </w:r>
      <w:r w:rsidR="0076520F">
        <w:rPr>
          <w:i/>
          <w:sz w:val="20"/>
          <w:szCs w:val="20"/>
        </w:rPr>
        <w:t xml:space="preserve"> </w:t>
      </w:r>
      <w:r w:rsidRPr="00C17818">
        <w:rPr>
          <w:i/>
          <w:sz w:val="20"/>
          <w:szCs w:val="20"/>
        </w:rPr>
        <w:t>: étude éditoriale de six sites amateurs</w:t>
      </w:r>
      <w:r w:rsidRPr="00C17818">
        <w:rPr>
          <w:sz w:val="20"/>
          <w:szCs w:val="20"/>
        </w:rPr>
        <w:t>, Thèse de doctorat.</w:t>
      </w:r>
    </w:p>
    <w:p w14:paraId="00000043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>Cardon, D. (2019). Culture numérique. Presses de Sciences Po.</w:t>
      </w:r>
    </w:p>
    <w:p w14:paraId="00000044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Cardon, D. (2010). </w:t>
      </w:r>
      <w:r w:rsidRPr="00C17818">
        <w:rPr>
          <w:i/>
          <w:sz w:val="20"/>
          <w:szCs w:val="20"/>
        </w:rPr>
        <w:t>La démocratie Internet : promesses et limites</w:t>
      </w:r>
      <w:r w:rsidRPr="00C17818">
        <w:rPr>
          <w:sz w:val="20"/>
          <w:szCs w:val="20"/>
        </w:rPr>
        <w:t>, Paris, Editions du Seuil.</w:t>
      </w:r>
    </w:p>
    <w:p w14:paraId="00000045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Cardon D. et Casilli A. (2015). </w:t>
      </w:r>
      <w:r w:rsidRPr="00C17818">
        <w:rPr>
          <w:i/>
          <w:sz w:val="20"/>
          <w:szCs w:val="20"/>
        </w:rPr>
        <w:t>Qu’est-ce que le digital labor?</w:t>
      </w:r>
      <w:r w:rsidRPr="00C17818">
        <w:rPr>
          <w:sz w:val="20"/>
          <w:szCs w:val="20"/>
        </w:rPr>
        <w:t>, Paris, Editions de l’INA.</w:t>
      </w:r>
    </w:p>
    <w:p w14:paraId="00000046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Casilli A. (2019). </w:t>
      </w:r>
      <w:r w:rsidRPr="00C17818">
        <w:rPr>
          <w:i/>
          <w:sz w:val="20"/>
          <w:szCs w:val="20"/>
        </w:rPr>
        <w:t xml:space="preserve">En attendant les robots. Enquête sur le travail du clic, </w:t>
      </w:r>
      <w:r w:rsidRPr="00C17818">
        <w:rPr>
          <w:sz w:val="20"/>
          <w:szCs w:val="20"/>
        </w:rPr>
        <w:t>Paris, Editions du Seuil.</w:t>
      </w:r>
    </w:p>
    <w:p w14:paraId="00000047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Certeau (De) M. (1980). </w:t>
      </w:r>
      <w:r w:rsidRPr="00C17818">
        <w:rPr>
          <w:i/>
          <w:sz w:val="20"/>
          <w:szCs w:val="20"/>
        </w:rPr>
        <w:t>L’invention du quotidien</w:t>
      </w:r>
      <w:r w:rsidRPr="00C17818">
        <w:rPr>
          <w:sz w:val="20"/>
          <w:szCs w:val="20"/>
        </w:rPr>
        <w:t>, Arts de faire, Paris, UGE.</w:t>
      </w:r>
    </w:p>
    <w:p w14:paraId="00000048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Chevrefils-Desbiolles, A. (2012). </w:t>
      </w:r>
      <w:r w:rsidRPr="00C17818">
        <w:rPr>
          <w:i/>
          <w:sz w:val="20"/>
          <w:szCs w:val="20"/>
        </w:rPr>
        <w:t>L'amateur dans le domaine des arts plastiques : nouvelles pratiques à l'heure du web 2.0</w:t>
      </w:r>
      <w:r w:rsidRPr="00C17818">
        <w:rPr>
          <w:sz w:val="20"/>
          <w:szCs w:val="20"/>
        </w:rPr>
        <w:t>, Rapport pour le ministère de la Culture.</w:t>
      </w:r>
    </w:p>
    <w:p w14:paraId="00000049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Chupin, L. (2017). </w:t>
      </w:r>
      <w:r w:rsidRPr="00C17818">
        <w:rPr>
          <w:i/>
          <w:sz w:val="20"/>
          <w:szCs w:val="20"/>
        </w:rPr>
        <w:t>Enjeux communicationnels de la conception de dispositifs de médiation documentaire augmentée pour les herbiers numérisés</w:t>
      </w:r>
      <w:r w:rsidRPr="00C17818">
        <w:rPr>
          <w:sz w:val="20"/>
          <w:szCs w:val="20"/>
        </w:rPr>
        <w:t>, thèse en sciences de l'information et de la communication, sous la direction de Manuel Zacklad, soutenue le 1er décembre 2017.</w:t>
      </w:r>
    </w:p>
    <w:p w14:paraId="0000004A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Citton, Y. (2017). </w:t>
      </w:r>
      <w:r w:rsidRPr="00C17818">
        <w:rPr>
          <w:i/>
          <w:sz w:val="20"/>
          <w:szCs w:val="20"/>
        </w:rPr>
        <w:t>Médiarchie</w:t>
      </w:r>
      <w:r w:rsidRPr="00C17818">
        <w:rPr>
          <w:sz w:val="20"/>
          <w:szCs w:val="20"/>
        </w:rPr>
        <w:t>, Paris, Editions du Seuil.</w:t>
      </w:r>
    </w:p>
    <w:p w14:paraId="0000004B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Croissant, V. (2019). </w:t>
      </w:r>
      <w:r w:rsidRPr="00C17818">
        <w:rPr>
          <w:i/>
          <w:sz w:val="20"/>
          <w:szCs w:val="20"/>
        </w:rPr>
        <w:t>L’avis des autres. Prescription et recommandation culturelles à l’ère numérique</w:t>
      </w:r>
      <w:r w:rsidRPr="00C17818">
        <w:rPr>
          <w:sz w:val="20"/>
          <w:szCs w:val="20"/>
        </w:rPr>
        <w:t>, Editions des archives contemporaines.</w:t>
      </w:r>
    </w:p>
    <w:p w14:paraId="0000004C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Donnat, O. (2011). « Pratiques culturelles, 1973-2008 Dynamiques générationnelles et pesanteurs sociales. Culture Études », </w:t>
      </w:r>
      <w:r w:rsidRPr="00C17818">
        <w:rPr>
          <w:i/>
          <w:sz w:val="20"/>
          <w:szCs w:val="20"/>
        </w:rPr>
        <w:t>Politiques Publiques et Régulation</w:t>
      </w:r>
      <w:r w:rsidRPr="00C17818">
        <w:rPr>
          <w:sz w:val="20"/>
          <w:szCs w:val="20"/>
        </w:rPr>
        <w:t>, 7(7).</w:t>
      </w:r>
    </w:p>
    <w:p w14:paraId="0000004D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lastRenderedPageBreak/>
        <w:t xml:space="preserve">Flichy, P. (2010). </w:t>
      </w:r>
      <w:r w:rsidRPr="00C17818">
        <w:rPr>
          <w:i/>
          <w:sz w:val="20"/>
          <w:szCs w:val="20"/>
        </w:rPr>
        <w:t>Le sacre de l’amateur</w:t>
      </w:r>
      <w:r w:rsidRPr="00C17818">
        <w:rPr>
          <w:sz w:val="20"/>
          <w:szCs w:val="20"/>
        </w:rPr>
        <w:t>, Paris, Seuil.</w:t>
      </w:r>
    </w:p>
    <w:p w14:paraId="0000004E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Guichard, C. (2013). </w:t>
      </w:r>
      <w:r w:rsidRPr="00C17818">
        <w:rPr>
          <w:i/>
          <w:sz w:val="20"/>
          <w:szCs w:val="20"/>
        </w:rPr>
        <w:t>Les amateurs d'art à Paris au XVIIIe siècle</w:t>
      </w:r>
      <w:r w:rsidRPr="00C17818">
        <w:rPr>
          <w:sz w:val="20"/>
          <w:szCs w:val="20"/>
        </w:rPr>
        <w:t>, Paris, Editions Champ Vallon.</w:t>
      </w:r>
    </w:p>
    <w:p w14:paraId="0000004F" w14:textId="77777777" w:rsidR="00934CCB" w:rsidRPr="00C17818" w:rsidRDefault="007C69AE">
      <w:pPr>
        <w:rPr>
          <w:sz w:val="20"/>
          <w:szCs w:val="20"/>
          <w:lang w:val="en-US"/>
        </w:rPr>
      </w:pPr>
      <w:proofErr w:type="spellStart"/>
      <w:r w:rsidRPr="00C17818">
        <w:rPr>
          <w:sz w:val="20"/>
          <w:szCs w:val="20"/>
          <w:lang w:val="en-US"/>
        </w:rPr>
        <w:t>Haklay</w:t>
      </w:r>
      <w:proofErr w:type="spellEnd"/>
      <w:r w:rsidRPr="00C17818">
        <w:rPr>
          <w:sz w:val="20"/>
          <w:szCs w:val="20"/>
          <w:lang w:val="en-US"/>
        </w:rPr>
        <w:t xml:space="preserve">, M. (2015). </w:t>
      </w:r>
      <w:r w:rsidRPr="00C17818">
        <w:rPr>
          <w:i/>
          <w:sz w:val="20"/>
          <w:szCs w:val="20"/>
          <w:lang w:val="en-US"/>
        </w:rPr>
        <w:t>Citizen science and policy: A European perspective</w:t>
      </w:r>
      <w:r w:rsidRPr="00C17818">
        <w:rPr>
          <w:sz w:val="20"/>
          <w:szCs w:val="20"/>
          <w:lang w:val="en-US"/>
        </w:rPr>
        <w:t>, Washington D.C., The Woodrow Wilson Center/Commons Lab.</w:t>
      </w:r>
    </w:p>
    <w:p w14:paraId="00000050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>Hennion, A. (1993). La passion musicale. Une sociologie de la médiation, Paris, Edition Métalié.</w:t>
      </w:r>
    </w:p>
    <w:p w14:paraId="00000051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Hennion A. (2005). « D’une sociologie de l’amateur à une pragmatique de l’attachement », dans Mervantroux M.-M., </w:t>
      </w:r>
      <w:r w:rsidRPr="00C17818">
        <w:rPr>
          <w:i/>
          <w:sz w:val="20"/>
          <w:szCs w:val="20"/>
        </w:rPr>
        <w:t>Le théâtre des amateurs. Un théâtre de société(s). Actes du colloque international</w:t>
      </w:r>
      <w:r w:rsidRPr="00C17818">
        <w:rPr>
          <w:sz w:val="20"/>
          <w:szCs w:val="20"/>
        </w:rPr>
        <w:t>, septembre 2004, Rennes, Théâtres en Bretagne, ADEC-Maison du théâtre amateur, p.127-132.</w:t>
      </w:r>
    </w:p>
    <w:p w14:paraId="00000052" w14:textId="77777777" w:rsidR="00934CCB" w:rsidRPr="00C17818" w:rsidRDefault="007C69AE">
      <w:pPr>
        <w:rPr>
          <w:sz w:val="20"/>
          <w:szCs w:val="20"/>
          <w:lang w:val="en-US"/>
        </w:rPr>
      </w:pPr>
      <w:r w:rsidRPr="00C17818">
        <w:rPr>
          <w:sz w:val="20"/>
          <w:szCs w:val="20"/>
        </w:rPr>
        <w:t xml:space="preserve">Houllier, F., &amp; Merilhou-Goudard, J. B. (2016). </w:t>
      </w:r>
      <w:r w:rsidRPr="00C17818">
        <w:rPr>
          <w:i/>
          <w:sz w:val="20"/>
          <w:szCs w:val="20"/>
        </w:rPr>
        <w:t>Les sciences participatives en France: Etats des lieux, bonnes pratiques et recommandations</w:t>
      </w:r>
      <w:r w:rsidRPr="00C17818">
        <w:rPr>
          <w:sz w:val="20"/>
          <w:szCs w:val="20"/>
        </w:rPr>
        <w:t xml:space="preserve">.  </w:t>
      </w:r>
      <w:r w:rsidRPr="00C17818">
        <w:rPr>
          <w:sz w:val="20"/>
          <w:szCs w:val="20"/>
          <w:lang w:val="en-US"/>
        </w:rPr>
        <w:t>http://www.sciences-participatives.com/Rapport</w:t>
      </w:r>
    </w:p>
    <w:p w14:paraId="00000053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  <w:lang w:val="en-US"/>
        </w:rPr>
        <w:t xml:space="preserve">Irwin, A. (1995). </w:t>
      </w:r>
      <w:r w:rsidRPr="00C17818">
        <w:rPr>
          <w:i/>
          <w:sz w:val="20"/>
          <w:szCs w:val="20"/>
          <w:lang w:val="en-US"/>
        </w:rPr>
        <w:t>Citizen science: A study of people, expertise and sustainable development</w:t>
      </w:r>
      <w:r w:rsidRPr="00C17818">
        <w:rPr>
          <w:sz w:val="20"/>
          <w:szCs w:val="20"/>
          <w:lang w:val="en-US"/>
        </w:rPr>
        <w:t xml:space="preserve">. </w:t>
      </w:r>
      <w:r w:rsidRPr="00C17818">
        <w:rPr>
          <w:sz w:val="20"/>
          <w:szCs w:val="20"/>
        </w:rPr>
        <w:t>London: Routledge.</w:t>
      </w:r>
    </w:p>
    <w:p w14:paraId="00000054" w14:textId="77777777" w:rsidR="00934CCB" w:rsidRPr="00C17818" w:rsidRDefault="007C69AE">
      <w:pPr>
        <w:rPr>
          <w:sz w:val="20"/>
          <w:szCs w:val="20"/>
          <w:lang w:val="en-US"/>
        </w:rPr>
      </w:pPr>
      <w:r w:rsidRPr="00C17818">
        <w:rPr>
          <w:sz w:val="20"/>
          <w:szCs w:val="20"/>
        </w:rPr>
        <w:t xml:space="preserve">Istasse, M. (2017). Facebook et les amateurs de patrimoine: Participation, engagement et démocratie. </w:t>
      </w:r>
      <w:proofErr w:type="spellStart"/>
      <w:r w:rsidRPr="00C17818">
        <w:rPr>
          <w:sz w:val="20"/>
          <w:szCs w:val="20"/>
          <w:lang w:val="en-US"/>
        </w:rPr>
        <w:t>Réseaux</w:t>
      </w:r>
      <w:proofErr w:type="spellEnd"/>
      <w:r w:rsidRPr="00C17818">
        <w:rPr>
          <w:sz w:val="20"/>
          <w:szCs w:val="20"/>
          <w:lang w:val="en-US"/>
        </w:rPr>
        <w:t xml:space="preserve">, 206,(6), 193-218. </w:t>
      </w:r>
    </w:p>
    <w:p w14:paraId="00000055" w14:textId="77777777" w:rsidR="00934CCB" w:rsidRPr="00C17818" w:rsidRDefault="007C69AE">
      <w:pPr>
        <w:rPr>
          <w:sz w:val="20"/>
          <w:szCs w:val="20"/>
          <w:lang w:val="en-US"/>
        </w:rPr>
      </w:pPr>
      <w:r w:rsidRPr="00C17818">
        <w:rPr>
          <w:sz w:val="20"/>
          <w:szCs w:val="20"/>
          <w:lang w:val="en-US"/>
        </w:rPr>
        <w:t xml:space="preserve">Jenkins H. (2006) </w:t>
      </w:r>
      <w:r w:rsidRPr="00C17818">
        <w:rPr>
          <w:i/>
          <w:sz w:val="20"/>
          <w:szCs w:val="20"/>
          <w:lang w:val="en-US"/>
        </w:rPr>
        <w:t>Convergence Culture: Where Old and New Media Collide</w:t>
      </w:r>
      <w:r w:rsidRPr="00C17818">
        <w:rPr>
          <w:sz w:val="20"/>
          <w:szCs w:val="20"/>
          <w:lang w:val="en-US"/>
        </w:rPr>
        <w:t>, New York, New York University Press.</w:t>
      </w:r>
    </w:p>
    <w:p w14:paraId="00000056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  <w:lang w:val="en-US"/>
        </w:rPr>
        <w:t xml:space="preserve">Jenkins, H., Ito, M., &amp; Boyd, D. (2017). </w:t>
      </w:r>
      <w:r w:rsidRPr="00C17818">
        <w:rPr>
          <w:sz w:val="20"/>
          <w:szCs w:val="20"/>
        </w:rPr>
        <w:t>Culture participative. Caen, C&amp;F éditions.</w:t>
      </w:r>
    </w:p>
    <w:p w14:paraId="00000057" w14:textId="77777777" w:rsidR="00934CCB" w:rsidRPr="00C17818" w:rsidRDefault="007C69AE">
      <w:pPr>
        <w:rPr>
          <w:sz w:val="20"/>
          <w:szCs w:val="20"/>
          <w:lang w:val="en-US"/>
        </w:rPr>
      </w:pPr>
      <w:proofErr w:type="spellStart"/>
      <w:r w:rsidRPr="00C17818">
        <w:rPr>
          <w:sz w:val="20"/>
          <w:szCs w:val="20"/>
          <w:lang w:val="en-US"/>
        </w:rPr>
        <w:t>Leadbeater</w:t>
      </w:r>
      <w:proofErr w:type="spellEnd"/>
      <w:r w:rsidRPr="00C17818">
        <w:rPr>
          <w:sz w:val="20"/>
          <w:szCs w:val="20"/>
          <w:lang w:val="en-US"/>
        </w:rPr>
        <w:t xml:space="preserve">, C. Millet, P. (2004), </w:t>
      </w:r>
      <w:r w:rsidRPr="00C17818">
        <w:rPr>
          <w:i/>
          <w:sz w:val="20"/>
          <w:szCs w:val="20"/>
          <w:lang w:val="en-US"/>
        </w:rPr>
        <w:t xml:space="preserve">The Pro-Am Revolution: How </w:t>
      </w:r>
      <w:proofErr w:type="spellStart"/>
      <w:r w:rsidRPr="00C17818">
        <w:rPr>
          <w:i/>
          <w:sz w:val="20"/>
          <w:szCs w:val="20"/>
          <w:lang w:val="en-US"/>
        </w:rPr>
        <w:t>Enthousiasts</w:t>
      </w:r>
      <w:proofErr w:type="spellEnd"/>
      <w:r w:rsidRPr="00C17818">
        <w:rPr>
          <w:i/>
          <w:sz w:val="20"/>
          <w:szCs w:val="20"/>
          <w:lang w:val="en-US"/>
        </w:rPr>
        <w:t xml:space="preserve"> are changing our Economy and Society</w:t>
      </w:r>
      <w:r w:rsidRPr="00C17818">
        <w:rPr>
          <w:sz w:val="20"/>
          <w:szCs w:val="20"/>
          <w:lang w:val="en-US"/>
        </w:rPr>
        <w:t xml:space="preserve">, </w:t>
      </w:r>
      <w:proofErr w:type="spellStart"/>
      <w:r w:rsidRPr="00C17818">
        <w:rPr>
          <w:sz w:val="20"/>
          <w:szCs w:val="20"/>
          <w:lang w:val="en-US"/>
        </w:rPr>
        <w:t>Londres</w:t>
      </w:r>
      <w:proofErr w:type="spellEnd"/>
      <w:r w:rsidRPr="00C17818">
        <w:rPr>
          <w:sz w:val="20"/>
          <w:szCs w:val="20"/>
          <w:lang w:val="en-US"/>
        </w:rPr>
        <w:t>, Demos.</w:t>
      </w:r>
    </w:p>
    <w:p w14:paraId="00000058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Leclerc O. (2017), </w:t>
      </w:r>
      <w:r w:rsidRPr="00C17818">
        <w:rPr>
          <w:i/>
          <w:sz w:val="20"/>
          <w:szCs w:val="20"/>
        </w:rPr>
        <w:t>Savants, artistes, citoyens : tous créateurs ?</w:t>
      </w:r>
      <w:r w:rsidRPr="00C17818">
        <w:rPr>
          <w:sz w:val="20"/>
          <w:szCs w:val="20"/>
        </w:rPr>
        <w:t>, Québec, Science et bien commun.</w:t>
      </w:r>
    </w:p>
    <w:p w14:paraId="00000059" w14:textId="77777777" w:rsidR="00934CCB" w:rsidRPr="00C17818" w:rsidRDefault="007C69AE">
      <w:pPr>
        <w:rPr>
          <w:sz w:val="20"/>
          <w:szCs w:val="20"/>
          <w:lang w:val="en-US"/>
        </w:rPr>
      </w:pPr>
      <w:r w:rsidRPr="00C17818">
        <w:rPr>
          <w:sz w:val="20"/>
          <w:szCs w:val="20"/>
          <w:lang w:val="en-US"/>
        </w:rPr>
        <w:t>Lessig L., Free culture: how big media uses technology and the law to lock down culture and control creativity, New York, Penguin Press, 2004</w:t>
      </w:r>
    </w:p>
    <w:p w14:paraId="0000005A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Moirez, P. (2012). « Archives participatives », </w:t>
      </w:r>
      <w:r w:rsidRPr="00C17818">
        <w:rPr>
          <w:i/>
          <w:sz w:val="20"/>
          <w:szCs w:val="20"/>
        </w:rPr>
        <w:t>Bibliothèques 2.0 à l’heure des médias sociaux</w:t>
      </w:r>
      <w:r w:rsidRPr="00C17818">
        <w:rPr>
          <w:sz w:val="20"/>
          <w:szCs w:val="20"/>
        </w:rPr>
        <w:t>. Éditions du Cercle de la librairie, p. 87–197.</w:t>
      </w:r>
    </w:p>
    <w:p w14:paraId="0000005B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>Monnoyer-Smith, L. (2011). La participation en ligne, révélateur d'une évolution des pratiques politiques ?. Participations, 1(1), 156-185. doi:10.3917/parti.001.0156.</w:t>
      </w:r>
    </w:p>
    <w:p w14:paraId="0000005C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Pasquier D., Beaudouin V., et Legon T. (2014), </w:t>
      </w:r>
      <w:r w:rsidRPr="00C17818">
        <w:rPr>
          <w:i/>
          <w:sz w:val="20"/>
          <w:szCs w:val="20"/>
        </w:rPr>
        <w:t>Moi, je lui donne 5/5. La critique amateur en ligne</w:t>
      </w:r>
      <w:r w:rsidRPr="00C17818">
        <w:rPr>
          <w:sz w:val="20"/>
          <w:szCs w:val="20"/>
        </w:rPr>
        <w:t>, Presse des Mines.</w:t>
      </w:r>
    </w:p>
    <w:p w14:paraId="0000005D" w14:textId="3C2D0E51" w:rsidR="00934CCB" w:rsidRDefault="007C69AE">
      <w:pPr>
        <w:rPr>
          <w:sz w:val="20"/>
          <w:szCs w:val="20"/>
          <w:lang w:val="en-US"/>
        </w:rPr>
      </w:pPr>
      <w:r w:rsidRPr="00C17818">
        <w:rPr>
          <w:sz w:val="20"/>
          <w:szCs w:val="20"/>
        </w:rPr>
        <w:t xml:space="preserve">Pomian, K. (1987). </w:t>
      </w:r>
      <w:r w:rsidRPr="00C17818">
        <w:rPr>
          <w:i/>
          <w:sz w:val="20"/>
          <w:szCs w:val="20"/>
        </w:rPr>
        <w:t>Collectionneurs, amateurs et curieux: Paris, Venise: XVIe-XVIIIe siècle</w:t>
      </w:r>
      <w:r w:rsidRPr="00C17818">
        <w:rPr>
          <w:sz w:val="20"/>
          <w:szCs w:val="20"/>
        </w:rPr>
        <w:t xml:space="preserve"> (p. 16). </w:t>
      </w:r>
      <w:r w:rsidRPr="00C17818">
        <w:rPr>
          <w:sz w:val="20"/>
          <w:szCs w:val="20"/>
          <w:lang w:val="en-US"/>
        </w:rPr>
        <w:t>Paris: Gallimard.</w:t>
      </w:r>
    </w:p>
    <w:p w14:paraId="278B1271" w14:textId="12AA0017" w:rsidR="009E75B2" w:rsidRPr="009E75B2" w:rsidRDefault="009E75B2">
      <w:pPr>
        <w:rPr>
          <w:sz w:val="20"/>
          <w:szCs w:val="20"/>
          <w:lang w:val="fr-FR"/>
        </w:rPr>
      </w:pPr>
      <w:proofErr w:type="spellStart"/>
      <w:r w:rsidRPr="009E75B2">
        <w:rPr>
          <w:sz w:val="20"/>
          <w:szCs w:val="20"/>
          <w:lang w:val="fr-FR"/>
        </w:rPr>
        <w:t>Rebillard</w:t>
      </w:r>
      <w:proofErr w:type="spellEnd"/>
      <w:r w:rsidRPr="009E75B2">
        <w:rPr>
          <w:sz w:val="20"/>
          <w:szCs w:val="20"/>
          <w:lang w:val="fr-FR"/>
        </w:rPr>
        <w:t xml:space="preserve">, F., </w:t>
      </w:r>
      <w:proofErr w:type="spellStart"/>
      <w:r>
        <w:rPr>
          <w:sz w:val="20"/>
          <w:szCs w:val="20"/>
          <w:lang w:val="fr-FR"/>
        </w:rPr>
        <w:t>Smyrnaios</w:t>
      </w:r>
      <w:proofErr w:type="spellEnd"/>
      <w:r w:rsidRPr="009E75B2">
        <w:rPr>
          <w:sz w:val="20"/>
          <w:szCs w:val="20"/>
          <w:lang w:val="fr-FR"/>
        </w:rPr>
        <w:t xml:space="preserve">, N. (2019). </w:t>
      </w:r>
      <w:r w:rsidR="0076520F">
        <w:rPr>
          <w:sz w:val="20"/>
          <w:szCs w:val="20"/>
          <w:lang w:val="fr-FR"/>
        </w:rPr>
        <w:t>« </w:t>
      </w:r>
      <w:r w:rsidRPr="009E75B2">
        <w:rPr>
          <w:sz w:val="20"/>
          <w:szCs w:val="20"/>
          <w:lang w:val="fr-FR"/>
        </w:rPr>
        <w:t>Quelle «</w:t>
      </w:r>
      <w:proofErr w:type="spellStart"/>
      <w:r w:rsidRPr="009E75B2">
        <w:rPr>
          <w:sz w:val="20"/>
          <w:szCs w:val="20"/>
          <w:lang w:val="fr-FR"/>
        </w:rPr>
        <w:t>plateformisation</w:t>
      </w:r>
      <w:proofErr w:type="spellEnd"/>
      <w:r w:rsidRPr="009E75B2">
        <w:rPr>
          <w:sz w:val="20"/>
          <w:szCs w:val="20"/>
          <w:lang w:val="fr-FR"/>
        </w:rPr>
        <w:t>» de l’information? Collusion socioéconomique et dilution éditoriale entre les entreprises médiatiques et les infomédiaires de l’Internet</w:t>
      </w:r>
      <w:r w:rsidR="0076520F">
        <w:rPr>
          <w:sz w:val="20"/>
          <w:szCs w:val="20"/>
          <w:lang w:val="fr-FR"/>
        </w:rPr>
        <w:t> »,</w:t>
      </w:r>
      <w:r w:rsidRPr="009E75B2">
        <w:rPr>
          <w:sz w:val="20"/>
          <w:szCs w:val="20"/>
          <w:lang w:val="fr-FR"/>
        </w:rPr>
        <w:t xml:space="preserve"> </w:t>
      </w:r>
      <w:proofErr w:type="spellStart"/>
      <w:r w:rsidRPr="009E75B2">
        <w:rPr>
          <w:i/>
          <w:sz w:val="20"/>
          <w:szCs w:val="20"/>
          <w:lang w:val="fr-FR"/>
        </w:rPr>
        <w:t>tic&amp;société</w:t>
      </w:r>
      <w:proofErr w:type="spellEnd"/>
      <w:r w:rsidRPr="009E75B2">
        <w:rPr>
          <w:sz w:val="20"/>
          <w:szCs w:val="20"/>
          <w:lang w:val="fr-FR"/>
        </w:rPr>
        <w:t>, 13(1-2), 247-293.</w:t>
      </w:r>
    </w:p>
    <w:p w14:paraId="0000005E" w14:textId="77777777" w:rsidR="00934CCB" w:rsidRPr="00C17818" w:rsidRDefault="007C69AE">
      <w:pPr>
        <w:rPr>
          <w:sz w:val="20"/>
          <w:szCs w:val="20"/>
          <w:lang w:val="en-US"/>
        </w:rPr>
      </w:pPr>
      <w:r w:rsidRPr="00C17818">
        <w:rPr>
          <w:sz w:val="20"/>
          <w:szCs w:val="20"/>
          <w:lang w:val="en-US"/>
        </w:rPr>
        <w:t xml:space="preserve">Ridge M. (2014), </w:t>
      </w:r>
      <w:r w:rsidRPr="00C17818">
        <w:rPr>
          <w:i/>
          <w:sz w:val="20"/>
          <w:szCs w:val="20"/>
          <w:lang w:val="en-US"/>
        </w:rPr>
        <w:t>Crowdsourcing of cultural heritage</w:t>
      </w:r>
      <w:r w:rsidRPr="00C17818">
        <w:rPr>
          <w:sz w:val="20"/>
          <w:szCs w:val="20"/>
          <w:lang w:val="en-US"/>
        </w:rPr>
        <w:t>, Surrey, Ashgate.</w:t>
      </w:r>
    </w:p>
    <w:p w14:paraId="0000005F" w14:textId="6E1ABCA6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>Rojon S. (2015) « Images numériques et pratiques amateurs dans la révélation des friches industrielles : un phénomène de connectivité patrimoniale », Études de communication, 45, 15-34.</w:t>
      </w:r>
    </w:p>
    <w:p w14:paraId="00000060" w14:textId="19347360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Scopsi, C. et Besson, R, (2016) « La médiation des mémoires en ligne », </w:t>
      </w:r>
      <w:r w:rsidRPr="00C17818">
        <w:rPr>
          <w:i/>
          <w:sz w:val="20"/>
          <w:szCs w:val="20"/>
        </w:rPr>
        <w:t>Les Cahiers du Numérique</w:t>
      </w:r>
      <w:r w:rsidRPr="00C17818">
        <w:rPr>
          <w:sz w:val="20"/>
          <w:szCs w:val="20"/>
        </w:rPr>
        <w:t>,</w:t>
      </w:r>
      <w:r w:rsidR="00512F3A">
        <w:rPr>
          <w:sz w:val="20"/>
          <w:szCs w:val="20"/>
        </w:rPr>
        <w:t xml:space="preserve"> </w:t>
      </w:r>
      <w:r w:rsidRPr="00C17818">
        <w:rPr>
          <w:sz w:val="20"/>
          <w:szCs w:val="20"/>
        </w:rPr>
        <w:t>12</w:t>
      </w:r>
      <w:r w:rsidR="00512F3A">
        <w:rPr>
          <w:sz w:val="20"/>
          <w:szCs w:val="20"/>
        </w:rPr>
        <w:t>(</w:t>
      </w:r>
      <w:r w:rsidRPr="00C17818">
        <w:rPr>
          <w:sz w:val="20"/>
          <w:szCs w:val="20"/>
        </w:rPr>
        <w:t>3</w:t>
      </w:r>
      <w:r w:rsidR="00512F3A">
        <w:rPr>
          <w:sz w:val="20"/>
          <w:szCs w:val="20"/>
        </w:rPr>
        <w:t>)</w:t>
      </w:r>
      <w:r w:rsidRPr="00C17818">
        <w:rPr>
          <w:sz w:val="20"/>
          <w:szCs w:val="20"/>
        </w:rPr>
        <w:t>.</w:t>
      </w:r>
    </w:p>
    <w:p w14:paraId="00000061" w14:textId="77777777" w:rsidR="00934CCB" w:rsidRPr="00C17818" w:rsidRDefault="007C69AE">
      <w:pPr>
        <w:spacing w:line="240" w:lineRule="auto"/>
        <w:rPr>
          <w:sz w:val="20"/>
          <w:szCs w:val="20"/>
        </w:rPr>
      </w:pPr>
      <w:r w:rsidRPr="00C17818">
        <w:rPr>
          <w:sz w:val="20"/>
          <w:szCs w:val="20"/>
        </w:rPr>
        <w:t xml:space="preserve">Scopsi, C. (2017). Les entretiens de mémoire filmés par des amateurs : L’amateur en histoire à la lumière de l’amateur en cinéma. </w:t>
      </w:r>
      <w:r w:rsidRPr="00C17818">
        <w:rPr>
          <w:i/>
          <w:sz w:val="20"/>
          <w:szCs w:val="20"/>
        </w:rPr>
        <w:t>L’amateur en cinéma. Un autre paradigme. Histoire, esthétique, marges et institutions, Turquety, B., Vignaux, V.(dir.)</w:t>
      </w:r>
      <w:r w:rsidRPr="00C17818">
        <w:rPr>
          <w:sz w:val="20"/>
          <w:szCs w:val="20"/>
        </w:rPr>
        <w:t xml:space="preserve">, 315‑333. </w:t>
      </w:r>
    </w:p>
    <w:p w14:paraId="00000062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Severo M. (2018). </w:t>
      </w:r>
      <w:r w:rsidRPr="00C17818">
        <w:rPr>
          <w:i/>
          <w:sz w:val="20"/>
          <w:szCs w:val="20"/>
        </w:rPr>
        <w:t>Plateformes contributives patrimoniales : entre institution et amateur</w:t>
      </w:r>
      <w:r w:rsidRPr="00C17818">
        <w:rPr>
          <w:sz w:val="20"/>
          <w:szCs w:val="20"/>
        </w:rPr>
        <w:t>. Mémoire original en vue de l’habilitation à diriger des recherches en Sciences de l’Information et de la Communication. Université de Lille.</w:t>
      </w:r>
    </w:p>
    <w:p w14:paraId="00000063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Severo M. et Cachat S. (2016). </w:t>
      </w:r>
      <w:r w:rsidRPr="00C17818">
        <w:rPr>
          <w:i/>
          <w:sz w:val="20"/>
          <w:szCs w:val="20"/>
        </w:rPr>
        <w:t>Patrimoine culturel immatériel et numérique</w:t>
      </w:r>
      <w:r w:rsidRPr="00C17818">
        <w:rPr>
          <w:sz w:val="20"/>
          <w:szCs w:val="20"/>
        </w:rPr>
        <w:t>, Paris, L’Harmattan.</w:t>
      </w:r>
    </w:p>
    <w:p w14:paraId="00000064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Star, S. L., et Griesemer, J. R. (1989). </w:t>
      </w:r>
      <w:r w:rsidRPr="00C17818">
        <w:rPr>
          <w:sz w:val="20"/>
          <w:szCs w:val="20"/>
          <w:lang w:val="en-US"/>
        </w:rPr>
        <w:t xml:space="preserve">« Institutional </w:t>
      </w:r>
      <w:proofErr w:type="spellStart"/>
      <w:r w:rsidRPr="00C17818">
        <w:rPr>
          <w:sz w:val="20"/>
          <w:szCs w:val="20"/>
          <w:lang w:val="en-US"/>
        </w:rPr>
        <w:t>ecology,translations</w:t>
      </w:r>
      <w:proofErr w:type="spellEnd"/>
      <w:r w:rsidRPr="00C17818">
        <w:rPr>
          <w:sz w:val="20"/>
          <w:szCs w:val="20"/>
          <w:lang w:val="en-US"/>
        </w:rPr>
        <w:t xml:space="preserve">' and boundary objects: Amateurs and professionals in Berkeley's Museum of Vertebrate Zoology , 1907-39 ». </w:t>
      </w:r>
      <w:r w:rsidRPr="00C17818">
        <w:rPr>
          <w:i/>
          <w:sz w:val="20"/>
          <w:szCs w:val="20"/>
        </w:rPr>
        <w:t>Social studies of science</w:t>
      </w:r>
      <w:r w:rsidRPr="00C17818">
        <w:rPr>
          <w:sz w:val="20"/>
          <w:szCs w:val="20"/>
        </w:rPr>
        <w:t>, 19(3), p. 387-420.</w:t>
      </w:r>
    </w:p>
    <w:p w14:paraId="00000065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Stiegler B. (2014). </w:t>
      </w:r>
      <w:r w:rsidRPr="00C17818">
        <w:rPr>
          <w:i/>
          <w:sz w:val="20"/>
          <w:szCs w:val="20"/>
        </w:rPr>
        <w:t>Digital studies: organologie des savoirs et technologies de la connaissance</w:t>
      </w:r>
      <w:r w:rsidRPr="00C17818">
        <w:rPr>
          <w:sz w:val="20"/>
          <w:szCs w:val="20"/>
        </w:rPr>
        <w:t>, Paris, Fyp Editions.</w:t>
      </w:r>
    </w:p>
    <w:p w14:paraId="00000066" w14:textId="06A72D10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Stiegler, B. (2009). « Technologies culturelles et économie de la contribution », </w:t>
      </w:r>
      <w:r w:rsidRPr="00C17818">
        <w:rPr>
          <w:i/>
          <w:sz w:val="20"/>
          <w:szCs w:val="20"/>
        </w:rPr>
        <w:t>Culture et recherche</w:t>
      </w:r>
      <w:r w:rsidRPr="00C17818">
        <w:rPr>
          <w:sz w:val="20"/>
          <w:szCs w:val="20"/>
        </w:rPr>
        <w:t>, 121, 30-31.</w:t>
      </w:r>
    </w:p>
    <w:p w14:paraId="00000067" w14:textId="53143C84" w:rsidR="00934CCB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lastRenderedPageBreak/>
        <w:t xml:space="preserve">Tardy, C. et Renaud L. (2015). </w:t>
      </w:r>
      <w:r w:rsidRPr="00C17818">
        <w:rPr>
          <w:i/>
          <w:sz w:val="20"/>
          <w:szCs w:val="20"/>
        </w:rPr>
        <w:t>Pratiques d’espace.</w:t>
      </w:r>
      <w:r w:rsidRPr="00C17818">
        <w:rPr>
          <w:sz w:val="20"/>
          <w:szCs w:val="20"/>
        </w:rPr>
        <w:t xml:space="preserve"> </w:t>
      </w:r>
      <w:r w:rsidRPr="00C17818">
        <w:rPr>
          <w:i/>
          <w:sz w:val="20"/>
          <w:szCs w:val="20"/>
        </w:rPr>
        <w:t>Les médiations des patrimoines vers la culture numérique ?</w:t>
      </w:r>
      <w:r w:rsidRPr="00C17818">
        <w:rPr>
          <w:sz w:val="20"/>
          <w:szCs w:val="20"/>
        </w:rPr>
        <w:t xml:space="preserve">, </w:t>
      </w:r>
      <w:r w:rsidRPr="00C17818">
        <w:rPr>
          <w:i/>
          <w:sz w:val="20"/>
          <w:szCs w:val="20"/>
        </w:rPr>
        <w:t>Etudes de Communication</w:t>
      </w:r>
      <w:r w:rsidRPr="00C17818">
        <w:rPr>
          <w:sz w:val="20"/>
          <w:szCs w:val="20"/>
        </w:rPr>
        <w:t>, 45.</w:t>
      </w:r>
    </w:p>
    <w:p w14:paraId="0D1DD314" w14:textId="1499087F" w:rsidR="00102C06" w:rsidRPr="00C17818" w:rsidRDefault="00102C06">
      <w:pPr>
        <w:rPr>
          <w:sz w:val="20"/>
          <w:szCs w:val="20"/>
        </w:rPr>
      </w:pPr>
      <w:r w:rsidRPr="00102C06">
        <w:rPr>
          <w:sz w:val="20"/>
          <w:szCs w:val="20"/>
        </w:rPr>
        <w:t>T</w:t>
      </w:r>
      <w:r>
        <w:rPr>
          <w:sz w:val="20"/>
          <w:szCs w:val="20"/>
        </w:rPr>
        <w:t>huillas O.,</w:t>
      </w:r>
      <w:r w:rsidRPr="00102C06">
        <w:rPr>
          <w:sz w:val="20"/>
          <w:szCs w:val="20"/>
        </w:rPr>
        <w:t xml:space="preserve"> </w:t>
      </w:r>
      <w:r>
        <w:rPr>
          <w:sz w:val="20"/>
          <w:szCs w:val="20"/>
        </w:rPr>
        <w:t>Wiart, L., (2019).</w:t>
      </w:r>
      <w:r w:rsidRPr="00102C06">
        <w:rPr>
          <w:sz w:val="20"/>
          <w:szCs w:val="20"/>
        </w:rPr>
        <w:t xml:space="preserve"> « Plateformes alternatives et coopération d’acteurs : quels modèles d’accès aux contenus culturels ? </w:t>
      </w:r>
      <w:r w:rsidRPr="00102C06">
        <w:rPr>
          <w:i/>
          <w:sz w:val="20"/>
          <w:szCs w:val="20"/>
        </w:rPr>
        <w:t>», tic&amp;société</w:t>
      </w:r>
      <w:r w:rsidRPr="00102C0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02C06">
        <w:rPr>
          <w:sz w:val="20"/>
          <w:szCs w:val="20"/>
        </w:rPr>
        <w:t>13</w:t>
      </w:r>
      <w:r>
        <w:rPr>
          <w:sz w:val="20"/>
          <w:szCs w:val="20"/>
        </w:rPr>
        <w:t>(</w:t>
      </w:r>
      <w:r w:rsidRPr="00102C06">
        <w:rPr>
          <w:sz w:val="20"/>
          <w:szCs w:val="20"/>
        </w:rPr>
        <w:t>1-2</w:t>
      </w:r>
      <w:r>
        <w:rPr>
          <w:sz w:val="20"/>
          <w:szCs w:val="20"/>
        </w:rPr>
        <w:t>)</w:t>
      </w:r>
      <w:r w:rsidRPr="00102C06">
        <w:rPr>
          <w:sz w:val="20"/>
          <w:szCs w:val="20"/>
        </w:rPr>
        <w:t xml:space="preserve"> , </w:t>
      </w:r>
      <w:r>
        <w:rPr>
          <w:sz w:val="20"/>
          <w:szCs w:val="20"/>
        </w:rPr>
        <w:t xml:space="preserve">p. </w:t>
      </w:r>
      <w:r w:rsidRPr="00102C06">
        <w:rPr>
          <w:sz w:val="20"/>
          <w:szCs w:val="20"/>
        </w:rPr>
        <w:t>13-41</w:t>
      </w:r>
      <w:r>
        <w:rPr>
          <w:sz w:val="20"/>
          <w:szCs w:val="20"/>
        </w:rPr>
        <w:t>.</w:t>
      </w:r>
    </w:p>
    <w:p w14:paraId="00000068" w14:textId="77777777" w:rsidR="00934CCB" w:rsidRPr="00C17818" w:rsidRDefault="007C69AE">
      <w:pPr>
        <w:rPr>
          <w:sz w:val="20"/>
          <w:szCs w:val="20"/>
        </w:rPr>
      </w:pPr>
      <w:proofErr w:type="spellStart"/>
      <w:r w:rsidRPr="00C17818">
        <w:rPr>
          <w:sz w:val="20"/>
          <w:szCs w:val="20"/>
          <w:lang w:val="en-US"/>
        </w:rPr>
        <w:t>Trant</w:t>
      </w:r>
      <w:proofErr w:type="spellEnd"/>
      <w:r w:rsidRPr="00C17818">
        <w:rPr>
          <w:sz w:val="20"/>
          <w:szCs w:val="20"/>
          <w:lang w:val="en-US"/>
        </w:rPr>
        <w:t xml:space="preserve"> J. (2008). « Tagging, Folksonomy and Art Museums: Early Experiments and Ongoing Research ».  </w:t>
      </w:r>
      <w:r w:rsidRPr="00C17818">
        <w:rPr>
          <w:i/>
          <w:sz w:val="20"/>
          <w:szCs w:val="20"/>
        </w:rPr>
        <w:t>Journal of Digital Information</w:t>
      </w:r>
      <w:r w:rsidRPr="00C17818">
        <w:rPr>
          <w:sz w:val="20"/>
          <w:szCs w:val="20"/>
        </w:rPr>
        <w:t>, 10, 1.</w:t>
      </w:r>
    </w:p>
    <w:p w14:paraId="00000069" w14:textId="4A7B8DE9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Vidal, G. (2010). « Les musées et le Web 2.0 : approche méthodologique pour l’analyse des usages », dans F. Millerand ; S. Proulx et J. Rueff, </w:t>
      </w:r>
      <w:r w:rsidRPr="00C17818">
        <w:rPr>
          <w:i/>
          <w:sz w:val="20"/>
          <w:szCs w:val="20"/>
        </w:rPr>
        <w:t>Web Social, mutations de la communication</w:t>
      </w:r>
      <w:r w:rsidRPr="00C17818">
        <w:rPr>
          <w:sz w:val="20"/>
          <w:szCs w:val="20"/>
        </w:rPr>
        <w:t>, Québec : Presses universitaires du Québec, 145–158.</w:t>
      </w:r>
    </w:p>
    <w:p w14:paraId="0000006A" w14:textId="77777777" w:rsidR="00934CCB" w:rsidRPr="00C17818" w:rsidRDefault="007C69AE">
      <w:pPr>
        <w:rPr>
          <w:sz w:val="20"/>
          <w:szCs w:val="20"/>
          <w:lang w:val="en-US"/>
        </w:rPr>
      </w:pPr>
      <w:r w:rsidRPr="00C17818">
        <w:rPr>
          <w:sz w:val="20"/>
          <w:szCs w:val="20"/>
          <w:lang w:val="en-US"/>
        </w:rPr>
        <w:t xml:space="preserve">Wiggins, A., &amp; </w:t>
      </w:r>
      <w:proofErr w:type="spellStart"/>
      <w:r w:rsidRPr="00C17818">
        <w:rPr>
          <w:sz w:val="20"/>
          <w:szCs w:val="20"/>
          <w:lang w:val="en-US"/>
        </w:rPr>
        <w:t>Crowston</w:t>
      </w:r>
      <w:proofErr w:type="spellEnd"/>
      <w:r w:rsidRPr="00C17818">
        <w:rPr>
          <w:sz w:val="20"/>
          <w:szCs w:val="20"/>
          <w:lang w:val="en-US"/>
        </w:rPr>
        <w:t xml:space="preserve">, K. (2011). « From conservation to crowdsourcing: A typology of citizen science », In </w:t>
      </w:r>
      <w:r w:rsidRPr="00C17818">
        <w:rPr>
          <w:i/>
          <w:sz w:val="20"/>
          <w:szCs w:val="20"/>
          <w:lang w:val="en-US"/>
        </w:rPr>
        <w:t>System Sciences (HICSS), 2011 44th Hawaii international conference on</w:t>
      </w:r>
      <w:r w:rsidRPr="00C17818">
        <w:rPr>
          <w:sz w:val="20"/>
          <w:szCs w:val="20"/>
          <w:lang w:val="en-US"/>
        </w:rPr>
        <w:t>, p. 1-10.</w:t>
      </w:r>
    </w:p>
    <w:p w14:paraId="0000006B" w14:textId="77777777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Zacklad, M. (2015). « Régimes de coopération dans les comportements collectifs médiatisés. Communication organisationnelle », </w:t>
      </w:r>
      <w:r w:rsidRPr="00C17818">
        <w:rPr>
          <w:i/>
          <w:sz w:val="20"/>
          <w:szCs w:val="20"/>
        </w:rPr>
        <w:t>management et numérique</w:t>
      </w:r>
      <w:r w:rsidRPr="00C17818">
        <w:rPr>
          <w:sz w:val="20"/>
          <w:szCs w:val="20"/>
        </w:rPr>
        <w:t>.</w:t>
      </w:r>
    </w:p>
    <w:p w14:paraId="0000006F" w14:textId="76114236" w:rsidR="00934CCB" w:rsidRPr="00C17818" w:rsidRDefault="007C69AE">
      <w:pPr>
        <w:rPr>
          <w:sz w:val="20"/>
          <w:szCs w:val="20"/>
        </w:rPr>
      </w:pPr>
      <w:r w:rsidRPr="00C17818">
        <w:rPr>
          <w:sz w:val="20"/>
          <w:szCs w:val="20"/>
        </w:rPr>
        <w:t xml:space="preserve">« Passionnés, fans et amateurs », </w:t>
      </w:r>
      <w:r w:rsidRPr="00C17818">
        <w:rPr>
          <w:i/>
          <w:sz w:val="20"/>
          <w:szCs w:val="20"/>
        </w:rPr>
        <w:t>Réseaux</w:t>
      </w:r>
      <w:r w:rsidRPr="00C17818">
        <w:rPr>
          <w:sz w:val="20"/>
          <w:szCs w:val="20"/>
        </w:rPr>
        <w:t>, n153, 2009, La Découverte.</w:t>
      </w:r>
    </w:p>
    <w:sectPr w:rsidR="00934CCB" w:rsidRPr="00C178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CB"/>
    <w:rsid w:val="00000F8D"/>
    <w:rsid w:val="00102C06"/>
    <w:rsid w:val="001407B3"/>
    <w:rsid w:val="0017321C"/>
    <w:rsid w:val="001A449E"/>
    <w:rsid w:val="0031697C"/>
    <w:rsid w:val="0039371C"/>
    <w:rsid w:val="003B0F6F"/>
    <w:rsid w:val="004854C4"/>
    <w:rsid w:val="004E76BA"/>
    <w:rsid w:val="00512F3A"/>
    <w:rsid w:val="00560CEC"/>
    <w:rsid w:val="005F4AF3"/>
    <w:rsid w:val="0061233A"/>
    <w:rsid w:val="007310D7"/>
    <w:rsid w:val="0076520F"/>
    <w:rsid w:val="0077064A"/>
    <w:rsid w:val="007958E4"/>
    <w:rsid w:val="007C3BA3"/>
    <w:rsid w:val="007C69AE"/>
    <w:rsid w:val="00890D8F"/>
    <w:rsid w:val="00903D38"/>
    <w:rsid w:val="00934CCB"/>
    <w:rsid w:val="0097011B"/>
    <w:rsid w:val="00987621"/>
    <w:rsid w:val="009E75B2"/>
    <w:rsid w:val="00C17818"/>
    <w:rsid w:val="00C71FDF"/>
    <w:rsid w:val="00D006B2"/>
    <w:rsid w:val="00E57863"/>
    <w:rsid w:val="00EB4CFF"/>
    <w:rsid w:val="00FF0A19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E9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890D8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90D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890D8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9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1334</Words>
  <Characters>7338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LITAIEM</cp:lastModifiedBy>
  <cp:revision>2</cp:revision>
  <cp:lastPrinted>2019-11-19T10:12:00Z</cp:lastPrinted>
  <dcterms:created xsi:type="dcterms:W3CDTF">2019-12-10T13:54:00Z</dcterms:created>
  <dcterms:modified xsi:type="dcterms:W3CDTF">2019-12-10T13:54:00Z</dcterms:modified>
</cp:coreProperties>
</file>